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7347C64C" w14:textId="77777777" w:rsidR="00D57927" w:rsidRDefault="00B61405"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238F3664" w:rsidR="00377526" w:rsidRPr="007673FA" w:rsidRDefault="00B61405" w:rsidP="00A07EA6">
            <w:pPr>
              <w:ind w:right="-993"/>
              <w:jc w:val="left"/>
              <w:rPr>
                <w:rFonts w:ascii="Verdana" w:hAnsi="Verdana" w:cs="Arial"/>
                <w:sz w:val="20"/>
                <w:lang w:val="en-GB"/>
              </w:rPr>
            </w:pPr>
            <w:bookmarkStart w:id="0" w:name="_GoBack"/>
            <w:bookmarkEnd w:id="0"/>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8ADBFF7" w:rsidR="00377526" w:rsidRPr="001F5608" w:rsidRDefault="00377526" w:rsidP="00AA382D">
            <w:pPr>
              <w:ind w:right="-993"/>
              <w:jc w:val="left"/>
              <w:rPr>
                <w:rFonts w:ascii="Verdana" w:hAnsi="Verdana" w:cs="Arial"/>
                <w:b/>
                <w:color w:val="002060"/>
                <w:sz w:val="20"/>
                <w:lang w:val="en-GB"/>
              </w:rPr>
            </w:pPr>
            <w:r w:rsidRPr="001F5608">
              <w:rPr>
                <w:rFonts w:ascii="Verdana" w:hAnsi="Verdana" w:cs="Arial"/>
                <w:b/>
                <w:sz w:val="20"/>
                <w:lang w:val="en-GB"/>
              </w:rPr>
              <w:t>20</w:t>
            </w:r>
            <w:r w:rsidR="00AA382D" w:rsidRPr="001F5608">
              <w:rPr>
                <w:rFonts w:ascii="Verdana" w:hAnsi="Verdana" w:cs="Arial"/>
                <w:b/>
                <w:sz w:val="20"/>
                <w:lang w:val="en-GB"/>
              </w:rPr>
              <w:t>20</w:t>
            </w:r>
            <w:r w:rsidRPr="001F5608">
              <w:rPr>
                <w:rFonts w:ascii="Verdana" w:hAnsi="Verdana" w:cs="Arial"/>
                <w:b/>
                <w:sz w:val="20"/>
                <w:lang w:val="en-GB"/>
              </w:rPr>
              <w:t>/20</w:t>
            </w:r>
            <w:r w:rsidR="00AA382D" w:rsidRPr="001F5608">
              <w:rPr>
                <w:rFonts w:ascii="Verdana" w:hAnsi="Verdana" w:cs="Arial"/>
                <w:b/>
                <w:sz w:val="20"/>
                <w:lang w:val="en-GB"/>
              </w:rPr>
              <w:t>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409"/>
      </w:tblGrid>
      <w:tr w:rsidR="00887CE1" w:rsidRPr="007673FA" w14:paraId="5D72C563" w14:textId="77777777" w:rsidTr="004B5D30">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33F8DF3D" w14:textId="77777777" w:rsidR="001A3841" w:rsidRDefault="001A3841"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Siedlce University </w:t>
            </w:r>
          </w:p>
          <w:p w14:paraId="6C0CBD17" w14:textId="77777777" w:rsidR="00887CE1" w:rsidRDefault="001A3841" w:rsidP="00A07EA6">
            <w:pPr>
              <w:ind w:right="-993"/>
              <w:jc w:val="left"/>
              <w:rPr>
                <w:rFonts w:ascii="Verdana" w:hAnsi="Verdana" w:cs="Arial"/>
                <w:b/>
                <w:color w:val="002060"/>
                <w:sz w:val="20"/>
                <w:lang w:val="en-GB"/>
              </w:rPr>
            </w:pPr>
            <w:r>
              <w:rPr>
                <w:rFonts w:ascii="Verdana" w:hAnsi="Verdana" w:cs="Arial"/>
                <w:b/>
                <w:color w:val="002060"/>
                <w:sz w:val="20"/>
                <w:lang w:val="en-GB"/>
              </w:rPr>
              <w:t>Of Natural Sciences</w:t>
            </w:r>
          </w:p>
          <w:p w14:paraId="5D72C560" w14:textId="18431E4A" w:rsidR="001A3841" w:rsidRPr="007673FA" w:rsidRDefault="001A3841" w:rsidP="00A07EA6">
            <w:pPr>
              <w:ind w:right="-993"/>
              <w:jc w:val="left"/>
              <w:rPr>
                <w:rFonts w:ascii="Verdana" w:hAnsi="Verdana" w:cs="Arial"/>
                <w:b/>
                <w:color w:val="002060"/>
                <w:sz w:val="20"/>
                <w:lang w:val="en-GB"/>
              </w:rPr>
            </w:pPr>
            <w:r>
              <w:rPr>
                <w:rFonts w:ascii="Verdana" w:hAnsi="Verdana" w:cs="Arial"/>
                <w:b/>
                <w:color w:val="002060"/>
                <w:sz w:val="20"/>
                <w:lang w:val="en-GB"/>
              </w:rPr>
              <w:t>And Humanities</w:t>
            </w:r>
          </w:p>
        </w:tc>
        <w:tc>
          <w:tcPr>
            <w:tcW w:w="2127"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09"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B5D3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5D72C567" w14:textId="61EDCACE" w:rsidR="00887CE1" w:rsidRPr="007673FA" w:rsidRDefault="001A3841" w:rsidP="00A07EA6">
            <w:pPr>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2127"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09"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B5D30">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29A82520" w14:textId="77777777" w:rsidR="001A3841" w:rsidRDefault="001A3841" w:rsidP="00A07EA6">
            <w:pPr>
              <w:ind w:right="-993"/>
              <w:jc w:val="left"/>
              <w:rPr>
                <w:rFonts w:ascii="Verdana" w:hAnsi="Verdana" w:cs="Arial"/>
                <w:color w:val="002060"/>
                <w:sz w:val="20"/>
                <w:lang w:val="en-GB"/>
              </w:rPr>
            </w:pPr>
            <w:r>
              <w:rPr>
                <w:rFonts w:ascii="Verdana" w:hAnsi="Verdana" w:cs="Arial"/>
                <w:color w:val="002060"/>
                <w:sz w:val="20"/>
                <w:lang w:val="en-GB"/>
              </w:rPr>
              <w:t xml:space="preserve">UL. Stanisława </w:t>
            </w:r>
          </w:p>
          <w:p w14:paraId="18331885" w14:textId="77777777" w:rsidR="00377526" w:rsidRDefault="001A3841" w:rsidP="001A3841">
            <w:pPr>
              <w:ind w:right="-993"/>
              <w:jc w:val="left"/>
              <w:rPr>
                <w:rFonts w:ascii="Verdana" w:hAnsi="Verdana" w:cs="Arial"/>
                <w:color w:val="002060"/>
                <w:sz w:val="20"/>
                <w:lang w:val="en-GB"/>
              </w:rPr>
            </w:pPr>
            <w:r>
              <w:rPr>
                <w:rFonts w:ascii="Verdana" w:hAnsi="Verdana" w:cs="Arial"/>
                <w:color w:val="002060"/>
                <w:sz w:val="20"/>
                <w:lang w:val="en-GB"/>
              </w:rPr>
              <w:t>Konarskiego 2</w:t>
            </w:r>
          </w:p>
          <w:p w14:paraId="5D72C56C" w14:textId="7B40524C" w:rsidR="001A3841" w:rsidRPr="007673FA" w:rsidRDefault="001A3841" w:rsidP="001A3841">
            <w:pPr>
              <w:ind w:right="-993"/>
              <w:jc w:val="left"/>
              <w:rPr>
                <w:rFonts w:ascii="Verdana" w:hAnsi="Verdana" w:cs="Arial"/>
                <w:color w:val="002060"/>
                <w:sz w:val="20"/>
                <w:lang w:val="en-GB"/>
              </w:rPr>
            </w:pPr>
            <w:r>
              <w:rPr>
                <w:rFonts w:ascii="Verdana" w:hAnsi="Verdana" w:cs="Arial"/>
                <w:color w:val="002060"/>
                <w:sz w:val="20"/>
                <w:lang w:val="en-GB"/>
              </w:rPr>
              <w:t>08-110 Siedlce</w:t>
            </w:r>
          </w:p>
        </w:tc>
        <w:tc>
          <w:tcPr>
            <w:tcW w:w="2127"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409" w:type="dxa"/>
            <w:shd w:val="clear" w:color="auto" w:fill="FFFFFF"/>
          </w:tcPr>
          <w:p w14:paraId="5D72C56E" w14:textId="55BB267F" w:rsidR="00377526" w:rsidRPr="007673FA" w:rsidRDefault="004B5D30"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4B5D30">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6DA21F59" w14:textId="77777777" w:rsidR="00377526" w:rsidRDefault="001A3841" w:rsidP="00A07EA6">
            <w:pPr>
              <w:ind w:right="-993"/>
              <w:jc w:val="left"/>
              <w:rPr>
                <w:rFonts w:ascii="Verdana" w:hAnsi="Verdana" w:cs="Arial"/>
                <w:color w:val="002060"/>
                <w:sz w:val="20"/>
                <w:lang w:val="en-GB"/>
              </w:rPr>
            </w:pPr>
            <w:r>
              <w:rPr>
                <w:rFonts w:ascii="Verdana" w:hAnsi="Verdana" w:cs="Arial"/>
                <w:color w:val="002060"/>
                <w:sz w:val="20"/>
                <w:lang w:val="en-GB"/>
              </w:rPr>
              <w:t>Danuta Olejnik</w:t>
            </w:r>
          </w:p>
          <w:p w14:paraId="411D001B" w14:textId="77777777" w:rsidR="001A3841" w:rsidRDefault="001A3841"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5D72C571" w14:textId="79C9F175" w:rsidR="001A3841" w:rsidRPr="007673FA" w:rsidRDefault="001A3841" w:rsidP="00A07EA6">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127"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09" w:type="dxa"/>
            <w:shd w:val="clear" w:color="auto" w:fill="FFFFFF"/>
          </w:tcPr>
          <w:p w14:paraId="6DB74D62" w14:textId="7C0F37DC" w:rsidR="00377526" w:rsidRDefault="00EB2C88" w:rsidP="00A07EA6">
            <w:pPr>
              <w:ind w:right="-993"/>
              <w:jc w:val="left"/>
              <w:rPr>
                <w:rFonts w:ascii="Verdana" w:hAnsi="Verdana" w:cs="Arial"/>
                <w:b/>
                <w:color w:val="002060"/>
                <w:sz w:val="20"/>
                <w:lang w:val="fr-BE"/>
              </w:rPr>
            </w:pPr>
            <w:hyperlink r:id="rId14" w:history="1">
              <w:r w:rsidR="004B5D30" w:rsidRPr="00207C56">
                <w:rPr>
                  <w:rStyle w:val="Hipercze"/>
                  <w:rFonts w:ascii="Verdana" w:hAnsi="Verdana" w:cs="Arial"/>
                  <w:b/>
                  <w:sz w:val="20"/>
                  <w:lang w:val="fr-BE"/>
                </w:rPr>
                <w:t>seattle@uph.edu.pl</w:t>
              </w:r>
            </w:hyperlink>
          </w:p>
          <w:p w14:paraId="5D72C573" w14:textId="1E260737" w:rsidR="004B5D30" w:rsidRPr="00E02718" w:rsidRDefault="004B5D30" w:rsidP="00A07EA6">
            <w:pPr>
              <w:ind w:right="-993"/>
              <w:jc w:val="left"/>
              <w:rPr>
                <w:rFonts w:ascii="Verdana" w:hAnsi="Verdana" w:cs="Arial"/>
                <w:b/>
                <w:color w:val="002060"/>
                <w:sz w:val="20"/>
                <w:lang w:val="fr-BE"/>
              </w:rPr>
            </w:pPr>
            <w:r>
              <w:rPr>
                <w:rFonts w:ascii="Verdana" w:hAnsi="Verdana" w:cs="Arial"/>
                <w:b/>
                <w:color w:val="002060"/>
                <w:sz w:val="20"/>
                <w:lang w:val="fr-BE"/>
              </w:rPr>
              <w:t>tel.+48 25 643 1961</w:t>
            </w:r>
          </w:p>
        </w:tc>
      </w:tr>
    </w:tbl>
    <w:p w14:paraId="5D72C575" w14:textId="1099DD42"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409"/>
      </w:tblGrid>
      <w:tr w:rsidR="00D97FE7" w:rsidRPr="00D97FE7" w14:paraId="5D72C57C" w14:textId="77777777" w:rsidTr="004B5D3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4B5D30">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0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B5D3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4B5D3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r>
            <w:r w:rsidRPr="003D0705">
              <w:rPr>
                <w:rFonts w:ascii="Verdana" w:hAnsi="Verdana" w:cs="Arial"/>
                <w:sz w:val="20"/>
                <w:lang w:val="fr-BE"/>
              </w:rPr>
              <w:lastRenderedPageBreak/>
              <w:t>e-mail / phone</w:t>
            </w:r>
          </w:p>
        </w:tc>
        <w:tc>
          <w:tcPr>
            <w:tcW w:w="2409"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B5D30">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0A24C3A1" w14:textId="5E0B1135" w:rsidR="00E915B6" w:rsidRDefault="00EB2C8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B2C8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53411674"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F417" w14:textId="77777777" w:rsidR="00EB2C88" w:rsidRDefault="00EB2C88">
      <w:r>
        <w:separator/>
      </w:r>
    </w:p>
  </w:endnote>
  <w:endnote w:type="continuationSeparator" w:id="0">
    <w:p w14:paraId="07CFD9E8" w14:textId="77777777" w:rsidR="00EB2C88" w:rsidRDefault="00EB2C8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EB2C8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D9647" w14:textId="77777777" w:rsidR="00EB2C88" w:rsidRDefault="00EB2C88">
      <w:r>
        <w:separator/>
      </w:r>
    </w:p>
  </w:footnote>
  <w:footnote w:type="continuationSeparator" w:id="0">
    <w:p w14:paraId="08E40736" w14:textId="77777777" w:rsidR="00EB2C88" w:rsidRDefault="00EB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841"/>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608"/>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5D30"/>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97A"/>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82D"/>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0CE3"/>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57927"/>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C88"/>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eattle@uph.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A6126492-1CA8-4376-B870-E9A7810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4</Pages>
  <Words>398</Words>
  <Characters>2392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8</cp:revision>
  <cp:lastPrinted>2013-11-06T08:46:00Z</cp:lastPrinted>
  <dcterms:created xsi:type="dcterms:W3CDTF">2020-02-12T13:44:00Z</dcterms:created>
  <dcterms:modified xsi:type="dcterms:W3CDTF">2020-06-17T09:06:00Z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