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269CCA" w14:textId="77777777" w:rsidR="0045102E" w:rsidRPr="006606CB" w:rsidRDefault="0045102E" w:rsidP="0045102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159E693" w14:textId="77777777" w:rsidR="0045102E" w:rsidRPr="006606CB" w:rsidRDefault="0045102E" w:rsidP="0045102E">
      <w:pPr>
        <w:ind w:left="6372" w:firstLine="708"/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Załącznik Nr 4</w:t>
      </w:r>
    </w:p>
    <w:p w14:paraId="10EF4C2E" w14:textId="77777777" w:rsidR="0045102E" w:rsidRPr="006606CB" w:rsidRDefault="0045102E" w:rsidP="0045102E">
      <w:pPr>
        <w:ind w:left="6372" w:firstLine="708"/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do Regulaminu świadczeń dla studentów UPH</w:t>
      </w:r>
    </w:p>
    <w:p w14:paraId="474A2BB8" w14:textId="77777777" w:rsidR="0045102E" w:rsidRPr="006606CB" w:rsidRDefault="0045102E" w:rsidP="0045102E">
      <w:pPr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                                                                           </w:t>
      </w:r>
    </w:p>
    <w:p w14:paraId="037C15BA" w14:textId="77777777" w:rsidR="0045102E" w:rsidRPr="006606CB" w:rsidRDefault="0045102E" w:rsidP="0045102E">
      <w:pPr>
        <w:rPr>
          <w:color w:val="000000"/>
        </w:rPr>
      </w:pPr>
      <w:r w:rsidRPr="006606CB">
        <w:rPr>
          <w:rFonts w:ascii="Arial" w:eastAsia="Arial" w:hAnsi="Arial" w:cs="Arial"/>
          <w:b/>
          <w:color w:val="000000"/>
          <w:sz w:val="16"/>
          <w:szCs w:val="16"/>
        </w:rPr>
        <w:t xml:space="preserve">   </w:t>
      </w: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imię i nazwisko                                                                                                                                              </w:t>
      </w:r>
    </w:p>
    <w:p w14:paraId="4A5A38EB" w14:textId="77777777" w:rsidR="0045102E" w:rsidRPr="006606CB" w:rsidRDefault="0045102E" w:rsidP="0045102E">
      <w:pPr>
        <w:rPr>
          <w:rFonts w:ascii="Arial" w:hAnsi="Arial" w:cs="Arial"/>
          <w:b/>
          <w:color w:val="000000"/>
          <w:sz w:val="16"/>
          <w:szCs w:val="16"/>
        </w:rPr>
      </w:pPr>
    </w:p>
    <w:p w14:paraId="024659A1" w14:textId="77777777" w:rsidR="0045102E" w:rsidRPr="006606CB" w:rsidRDefault="0045102E" w:rsidP="0045102E">
      <w:pPr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     </w:t>
      </w:r>
    </w:p>
    <w:p w14:paraId="5FE92930" w14:textId="77777777" w:rsidR="0045102E" w:rsidRPr="006606CB" w:rsidRDefault="0045102E" w:rsidP="0045102E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  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rok i kierunek studiów   </w:t>
      </w:r>
    </w:p>
    <w:p w14:paraId="0EDDFD05" w14:textId="77777777" w:rsidR="0045102E" w:rsidRDefault="0045102E" w:rsidP="0045102E"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</w:t>
      </w:r>
    </w:p>
    <w:p w14:paraId="7540667B" w14:textId="77777777" w:rsidR="0045102E" w:rsidRDefault="0045102E" w:rsidP="0045102E">
      <w:r>
        <w:rPr>
          <w:rFonts w:ascii="Arial" w:hAnsi="Arial" w:cs="Arial"/>
          <w:sz w:val="16"/>
          <w:szCs w:val="16"/>
        </w:rPr>
        <w:t>PESEL .............................. nr albumu ....................</w:t>
      </w:r>
    </w:p>
    <w:p w14:paraId="42A86954" w14:textId="77777777" w:rsidR="0045102E" w:rsidRDefault="0045102E" w:rsidP="0045102E">
      <w:pPr>
        <w:rPr>
          <w:rFonts w:ascii="Arial" w:hAnsi="Arial" w:cs="Arial"/>
          <w:sz w:val="16"/>
          <w:szCs w:val="16"/>
        </w:rPr>
      </w:pPr>
    </w:p>
    <w:p w14:paraId="51DDA40A" w14:textId="77777777" w:rsidR="0045102E" w:rsidRDefault="0045102E" w:rsidP="0045102E">
      <w:pPr>
        <w:rPr>
          <w:rFonts w:ascii="Arial" w:hAnsi="Arial" w:cs="Arial"/>
          <w:sz w:val="16"/>
          <w:szCs w:val="16"/>
        </w:rPr>
      </w:pPr>
    </w:p>
    <w:p w14:paraId="3EEAFC62" w14:textId="77777777" w:rsidR="0045102E" w:rsidRDefault="0045102E" w:rsidP="0045102E">
      <w:pPr>
        <w:rPr>
          <w:rFonts w:ascii="Arial" w:hAnsi="Arial" w:cs="Arial"/>
          <w:b/>
          <w:color w:val="000000"/>
          <w:sz w:val="16"/>
          <w:szCs w:val="16"/>
        </w:rPr>
      </w:pPr>
    </w:p>
    <w:p w14:paraId="57E112E4" w14:textId="77777777" w:rsidR="0045102E" w:rsidRDefault="0045102E" w:rsidP="0045102E">
      <w:pPr>
        <w:jc w:val="both"/>
      </w:pPr>
      <w:r>
        <w:rPr>
          <w:rFonts w:ascii="Arial" w:hAnsi="Arial" w:cs="Arial"/>
          <w:b/>
          <w:color w:val="000000"/>
        </w:rPr>
        <w:t xml:space="preserve">OŚWIADCZENIE CZŁONKÓW RODZINY O DOCHODZIE Z DZIAŁALNOŚCI PODLEGAJĄCEJ OPODATKOWANIU NA PODSTAWIE PRZEPISÓW O ZRYCZAŁTOWANYM PODATKU DOCHODOWYM OD NIEKTÓRYCH PRZYCHODÓW OSIĄGANYCH PRZEZ OSOBY FIZYCZNE W ROKU KALENDARZOWYM POPRZEDZAJĄCYM ROK AKADEMICKI ORAZ O DOCHODZIE NIEPODLEGAJĄCYM OPODATKOWANIU PODATKIEM DOCHODOWYM OD OSÓB FIZYCZNYCH OSIĄGNIĘTYM W ROKU KALENDARZOWYM POPRZEDZAJĄCYM ROK AKADEMICKI </w:t>
      </w:r>
    </w:p>
    <w:p w14:paraId="709EA61E" w14:textId="77777777" w:rsidR="0045102E" w:rsidRDefault="0045102E" w:rsidP="0045102E">
      <w:pPr>
        <w:jc w:val="center"/>
        <w:rPr>
          <w:color w:val="000000"/>
        </w:rPr>
      </w:pPr>
    </w:p>
    <w:p w14:paraId="1157BF51" w14:textId="77777777" w:rsidR="0045102E" w:rsidRDefault="0045102E" w:rsidP="0045102E">
      <w:pPr>
        <w:jc w:val="both"/>
        <w:rPr>
          <w:color w:val="000000"/>
        </w:rPr>
      </w:pPr>
    </w:p>
    <w:p w14:paraId="6E5347FC" w14:textId="77777777" w:rsidR="0045102E" w:rsidRDefault="0045102E" w:rsidP="0045102E">
      <w:pPr>
        <w:ind w:left="705" w:hanging="705"/>
        <w:jc w:val="both"/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ab/>
        <w:t xml:space="preserve">Oświadczam, że w roku kalendarzowym ………… uzyskałem/członkowie mojej rodziny uzyskali dochód z </w:t>
      </w:r>
      <w:r>
        <w:rPr>
          <w:rFonts w:ascii="Arial" w:hAnsi="Arial" w:cs="Arial"/>
          <w:color w:val="000000"/>
        </w:rPr>
        <w:tab/>
        <w:t xml:space="preserve">działalności podlegającej opodatkowaniu na podstawie przepisów o zryczałtowanym podatku dochodowym od </w:t>
      </w:r>
      <w:r>
        <w:rPr>
          <w:rFonts w:ascii="Arial" w:hAnsi="Arial" w:cs="Arial"/>
          <w:color w:val="000000"/>
        </w:rPr>
        <w:tab/>
        <w:t xml:space="preserve">niektórych </w:t>
      </w:r>
      <w:r w:rsidRPr="006606CB">
        <w:rPr>
          <w:rFonts w:ascii="Arial" w:hAnsi="Arial" w:cs="Arial"/>
          <w:color w:val="000000"/>
        </w:rPr>
        <w:t>przychodów</w:t>
      </w:r>
      <w:r w:rsidRPr="006606CB">
        <w:rPr>
          <w:rFonts w:ascii="Arial" w:hAnsi="Arial" w:cs="Arial"/>
          <w:b/>
          <w:color w:val="000000"/>
        </w:rPr>
        <w:t xml:space="preserve"> </w:t>
      </w:r>
      <w:r w:rsidRPr="006606CB">
        <w:rPr>
          <w:rFonts w:ascii="Arial" w:hAnsi="Arial" w:cs="Arial"/>
          <w:b/>
          <w:color w:val="000000"/>
          <w:sz w:val="24"/>
          <w:szCs w:val="24"/>
        </w:rPr>
        <w:t>TAK*/NIE*</w:t>
      </w:r>
      <w:r w:rsidRPr="006606CB">
        <w:rPr>
          <w:rFonts w:ascii="Arial" w:hAnsi="Arial" w:cs="Arial"/>
          <w:b/>
          <w:color w:val="000000"/>
        </w:rPr>
        <w:t xml:space="preserve"> (UWAGA: w przypadku gdy ww. dochód był osiągany należy z urzędu skarbowego dostarczyć zaświadczenie, o którym mowa w </w:t>
      </w:r>
      <w:r w:rsidRPr="006606CB">
        <w:rPr>
          <w:rFonts w:ascii="Arial" w:hAnsi="Arial" w:cs="Arial"/>
          <w:b/>
          <w:bCs/>
          <w:color w:val="000000"/>
          <w:szCs w:val="16"/>
        </w:rPr>
        <w:t xml:space="preserve">§ 19 pkt 2 regulaminu – </w:t>
      </w:r>
      <w:r w:rsidRPr="006606CB">
        <w:rPr>
          <w:rFonts w:ascii="Arial" w:hAnsi="Arial" w:cs="Arial"/>
          <w:b/>
          <w:bCs/>
          <w:color w:val="000000"/>
          <w:szCs w:val="16"/>
          <w:highlight w:val="white"/>
        </w:rPr>
        <w:t xml:space="preserve">wzór załącznik nr </w:t>
      </w:r>
      <w:r>
        <w:rPr>
          <w:rFonts w:ascii="Arial" w:hAnsi="Arial" w:cs="Arial"/>
          <w:b/>
          <w:bCs/>
          <w:color w:val="000000"/>
          <w:szCs w:val="16"/>
          <w:highlight w:val="white"/>
        </w:rPr>
        <w:t>2</w:t>
      </w:r>
      <w:r w:rsidRPr="006606CB">
        <w:rPr>
          <w:rFonts w:ascii="Arial" w:hAnsi="Arial" w:cs="Arial"/>
          <w:b/>
          <w:bCs/>
          <w:color w:val="000000"/>
          <w:szCs w:val="16"/>
          <w:highlight w:val="white"/>
        </w:rPr>
        <w:t xml:space="preserve"> do regulaminu)</w:t>
      </w:r>
      <w:r w:rsidRPr="006606CB">
        <w:rPr>
          <w:rFonts w:ascii="Arial" w:hAnsi="Arial" w:cs="Arial"/>
          <w:b/>
          <w:bCs/>
          <w:color w:val="000000"/>
          <w:szCs w:val="16"/>
        </w:rPr>
        <w:t>.</w:t>
      </w:r>
    </w:p>
    <w:p w14:paraId="0BFD8C48" w14:textId="77777777" w:rsidR="0045102E" w:rsidRDefault="0045102E" w:rsidP="0045102E">
      <w:pPr>
        <w:jc w:val="center"/>
        <w:rPr>
          <w:color w:val="000000"/>
        </w:rPr>
      </w:pPr>
    </w:p>
    <w:p w14:paraId="18FB51D8" w14:textId="77777777" w:rsidR="0045102E" w:rsidRDefault="0045102E" w:rsidP="0045102E">
      <w:pPr>
        <w:rPr>
          <w:rFonts w:ascii="Arial" w:hAnsi="Arial" w:cs="Arial"/>
          <w:color w:val="000000"/>
        </w:rPr>
      </w:pPr>
    </w:p>
    <w:p w14:paraId="7C7F7AF8" w14:textId="77777777" w:rsidR="0045102E" w:rsidRDefault="0045102E" w:rsidP="0045102E">
      <w:pPr>
        <w:jc w:val="both"/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Oświadczam, że w roku kalendarzowym ................ dochód </w:t>
      </w:r>
      <w:r>
        <w:rPr>
          <w:rFonts w:ascii="Arial" w:hAnsi="Arial" w:cs="Arial"/>
          <w:color w:val="000000"/>
        </w:rPr>
        <w:t xml:space="preserve">uzyskany </w:t>
      </w:r>
      <w:r>
        <w:rPr>
          <w:rFonts w:ascii="Arial" w:hAnsi="Arial" w:cs="Arial"/>
          <w:b/>
          <w:color w:val="000000"/>
          <w:u w:val="single"/>
        </w:rPr>
        <w:t>przez wszystkich członków rodziny</w:t>
      </w:r>
      <w:r>
        <w:rPr>
          <w:rFonts w:ascii="Arial" w:hAnsi="Arial" w:cs="Arial"/>
          <w:b/>
          <w:u w:val="single"/>
        </w:rPr>
        <w:t xml:space="preserve"> wymienionych we wniosku wyniósł:</w:t>
      </w:r>
    </w:p>
    <w:p w14:paraId="419D8271" w14:textId="77777777" w:rsidR="0045102E" w:rsidRDefault="0045102E" w:rsidP="0045102E">
      <w:pPr>
        <w:jc w:val="both"/>
      </w:pPr>
      <w:r>
        <w:rPr>
          <w:rFonts w:ascii="Arial" w:eastAsia="Arial" w:hAnsi="Arial" w:cs="Arial"/>
          <w:b/>
        </w:rPr>
        <w:t xml:space="preserve">             </w:t>
      </w:r>
    </w:p>
    <w:p w14:paraId="52A1F6C0" w14:textId="77777777" w:rsidR="0045102E" w:rsidRDefault="0045102E" w:rsidP="0045102E">
      <w:pPr>
        <w:jc w:val="both"/>
      </w:pPr>
      <w:r>
        <w:rPr>
          <w:rFonts w:ascii="Arial" w:eastAsia="Arial" w:hAnsi="Arial" w:cs="Arial"/>
          <w:b/>
        </w:rPr>
        <w:t xml:space="preserve">                                        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  <w:u w:val="single"/>
        </w:rPr>
        <w:t>.........................</w:t>
      </w:r>
      <w:r>
        <w:rPr>
          <w:rFonts w:ascii="Arial" w:hAnsi="Arial" w:cs="Arial"/>
        </w:rPr>
        <w:t xml:space="preserve"> zł  </w:t>
      </w:r>
    </w:p>
    <w:p w14:paraId="2A840B74" w14:textId="77777777" w:rsidR="0045102E" w:rsidRDefault="0045102E" w:rsidP="0045102E">
      <w:r>
        <w:rPr>
          <w:rFonts w:ascii="Arial" w:hAnsi="Arial" w:cs="Arial"/>
          <w:b/>
        </w:rPr>
        <w:t xml:space="preserve">2)  w tym: </w:t>
      </w:r>
    </w:p>
    <w:p w14:paraId="26B8239B" w14:textId="77777777" w:rsidR="0045102E" w:rsidRDefault="0045102E" w:rsidP="0045102E">
      <w:pPr>
        <w:ind w:left="1134" w:hanging="426"/>
        <w:jc w:val="both"/>
      </w:pPr>
      <w:r>
        <w:rPr>
          <w:rFonts w:ascii="Arial" w:hAnsi="Arial" w:cs="Arial"/>
        </w:rPr>
        <w:t xml:space="preserve">1. dochód z gospodarstwa rolnego................ zł  (powierzchnia gospodarstwa w </w:t>
      </w:r>
      <w:r>
        <w:rPr>
          <w:rFonts w:ascii="Arial" w:hAnsi="Arial" w:cs="Arial"/>
          <w:color w:val="000000"/>
        </w:rPr>
        <w:t>hektarach  p</w:t>
      </w:r>
      <w:r>
        <w:rPr>
          <w:rFonts w:ascii="Arial" w:hAnsi="Arial" w:cs="Arial"/>
        </w:rPr>
        <w:t xml:space="preserve">rzeliczeniowych.....................)              </w:t>
      </w:r>
    </w:p>
    <w:p w14:paraId="013AA936" w14:textId="77777777" w:rsidR="0045102E" w:rsidRDefault="0045102E" w:rsidP="0045102E">
      <w:r>
        <w:rPr>
          <w:rFonts w:ascii="Arial" w:eastAsia="Arial" w:hAnsi="Arial" w:cs="Arial"/>
        </w:rPr>
        <w:t xml:space="preserve">    </w:t>
      </w:r>
    </w:p>
    <w:p w14:paraId="427A1D10" w14:textId="77777777" w:rsidR="0045102E" w:rsidRDefault="0045102E" w:rsidP="0045102E">
      <w:pPr>
        <w:jc w:val="both"/>
      </w:pPr>
      <w:r>
        <w:rPr>
          <w:rFonts w:ascii="Arial" w:hAnsi="Arial" w:cs="Arial"/>
        </w:rPr>
        <w:tab/>
        <w:t>2.     inne dochody niepodlegające opodatkowaniu na podstawie przepisów o podatku dochodowym od</w:t>
      </w:r>
    </w:p>
    <w:p w14:paraId="61B9BB3D" w14:textId="77777777" w:rsidR="0045102E" w:rsidRDefault="0045102E" w:rsidP="0045102E">
      <w:pPr>
        <w:tabs>
          <w:tab w:val="left" w:pos="1134"/>
        </w:tabs>
        <w:jc w:val="both"/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osób fizycznych wg katalogu poniżej:</w:t>
      </w:r>
    </w:p>
    <w:p w14:paraId="2D5102F4" w14:textId="77777777" w:rsidR="0045102E" w:rsidRDefault="0045102E" w:rsidP="0045102E">
      <w:pPr>
        <w:rPr>
          <w:rFonts w:ascii="Arial" w:hAnsi="Arial" w:cs="Arial"/>
        </w:rPr>
      </w:pPr>
    </w:p>
    <w:p w14:paraId="17EB24C8" w14:textId="77777777" w:rsidR="0045102E" w:rsidRDefault="0045102E" w:rsidP="0045102E">
      <w:pPr>
        <w:numPr>
          <w:ilvl w:val="0"/>
          <w:numId w:val="3"/>
        </w:numPr>
      </w:pPr>
      <w:r>
        <w:rPr>
          <w:rFonts w:ascii="Arial" w:hAnsi="Arial" w:cs="Arial"/>
          <w:sz w:val="18"/>
          <w:szCs w:val="18"/>
        </w:rPr>
        <w:t>................................................................                   ............................zł</w:t>
      </w:r>
    </w:p>
    <w:p w14:paraId="32EED3D7" w14:textId="77777777" w:rsidR="0045102E" w:rsidRDefault="0045102E" w:rsidP="0045102E">
      <w:pPr>
        <w:rPr>
          <w:rFonts w:ascii="Arial" w:hAnsi="Arial" w:cs="Arial"/>
          <w:sz w:val="18"/>
          <w:szCs w:val="18"/>
        </w:rPr>
      </w:pPr>
    </w:p>
    <w:p w14:paraId="0F41A804" w14:textId="77777777" w:rsidR="0045102E" w:rsidRDefault="0045102E" w:rsidP="0045102E">
      <w:pPr>
        <w:numPr>
          <w:ilvl w:val="0"/>
          <w:numId w:val="3"/>
        </w:numPr>
      </w:pPr>
      <w:r>
        <w:rPr>
          <w:rFonts w:ascii="Arial" w:hAnsi="Arial" w:cs="Arial"/>
          <w:sz w:val="18"/>
          <w:szCs w:val="18"/>
        </w:rPr>
        <w:t>................................................................                   ............................zł</w:t>
      </w:r>
    </w:p>
    <w:p w14:paraId="64D74AD0" w14:textId="77777777" w:rsidR="0045102E" w:rsidRDefault="0045102E" w:rsidP="0045102E"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25DF198" w14:textId="77777777" w:rsidR="0045102E" w:rsidRDefault="0045102E" w:rsidP="0045102E">
      <w:pPr>
        <w:numPr>
          <w:ilvl w:val="0"/>
          <w:numId w:val="3"/>
        </w:numPr>
      </w:pPr>
      <w:r>
        <w:rPr>
          <w:rFonts w:ascii="Arial" w:hAnsi="Arial" w:cs="Arial"/>
          <w:sz w:val="18"/>
          <w:szCs w:val="18"/>
        </w:rPr>
        <w:t>................................................................                   ............................zł</w:t>
      </w:r>
    </w:p>
    <w:p w14:paraId="590A1A80" w14:textId="77777777" w:rsidR="0045102E" w:rsidRDefault="0045102E" w:rsidP="0045102E">
      <w:pPr>
        <w:rPr>
          <w:rFonts w:ascii="Arial" w:hAnsi="Arial" w:cs="Arial"/>
          <w:sz w:val="18"/>
          <w:szCs w:val="18"/>
        </w:rPr>
      </w:pPr>
    </w:p>
    <w:p w14:paraId="73A788DF" w14:textId="77777777" w:rsidR="0045102E" w:rsidRDefault="0045102E" w:rsidP="0045102E"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..........................................</w:t>
      </w:r>
    </w:p>
    <w:p w14:paraId="7D3AD42F" w14:textId="77777777" w:rsidR="0045102E" w:rsidRDefault="0045102E" w:rsidP="0045102E"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studenta</w:t>
      </w:r>
    </w:p>
    <w:p w14:paraId="54EB14F8" w14:textId="77777777" w:rsidR="0045102E" w:rsidRDefault="0045102E" w:rsidP="0045102E">
      <w:pPr>
        <w:pStyle w:val="Nagwek10"/>
        <w:jc w:val="left"/>
        <w:rPr>
          <w:rFonts w:ascii="Arial" w:hAnsi="Arial" w:cs="Arial"/>
          <w:b w:val="0"/>
        </w:rPr>
      </w:pPr>
    </w:p>
    <w:p w14:paraId="59905EB6" w14:textId="77777777" w:rsidR="0045102E" w:rsidRDefault="0045102E" w:rsidP="0045102E"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Podpisy członków rodziny potwierdzające, iż powyższe dane są zgodne ze stanem faktycznym:          </w:t>
      </w:r>
    </w:p>
    <w:p w14:paraId="128E462F" w14:textId="77777777" w:rsidR="0045102E" w:rsidRDefault="0045102E" w:rsidP="0045102E">
      <w:pPr>
        <w:rPr>
          <w:rFonts w:ascii="Arial" w:hAnsi="Arial" w:cs="Arial"/>
        </w:rPr>
      </w:pPr>
    </w:p>
    <w:p w14:paraId="77273949" w14:textId="77777777" w:rsidR="0045102E" w:rsidRDefault="0045102E" w:rsidP="0045102E">
      <w:pPr>
        <w:numPr>
          <w:ilvl w:val="0"/>
          <w:numId w:val="2"/>
        </w:numPr>
      </w:pPr>
      <w:r>
        <w:rPr>
          <w:rFonts w:ascii="Arial" w:hAnsi="Arial" w:cs="Arial"/>
          <w:sz w:val="18"/>
          <w:szCs w:val="18"/>
        </w:rPr>
        <w:t>..............................................</w:t>
      </w:r>
    </w:p>
    <w:p w14:paraId="36CD98E9" w14:textId="77777777" w:rsidR="0045102E" w:rsidRDefault="0045102E" w:rsidP="0045102E">
      <w:pPr>
        <w:ind w:left="720"/>
        <w:rPr>
          <w:rFonts w:ascii="Arial" w:hAnsi="Arial" w:cs="Arial"/>
          <w:sz w:val="18"/>
          <w:szCs w:val="18"/>
        </w:rPr>
      </w:pPr>
    </w:p>
    <w:p w14:paraId="086FF1FF" w14:textId="77777777" w:rsidR="0045102E" w:rsidRDefault="0045102E" w:rsidP="0045102E">
      <w:pPr>
        <w:numPr>
          <w:ilvl w:val="0"/>
          <w:numId w:val="2"/>
        </w:numPr>
      </w:pPr>
      <w:r>
        <w:rPr>
          <w:rFonts w:ascii="Arial" w:hAnsi="Arial" w:cs="Arial"/>
          <w:sz w:val="18"/>
          <w:szCs w:val="18"/>
        </w:rPr>
        <w:t>..............................................</w:t>
      </w:r>
    </w:p>
    <w:p w14:paraId="49A384D3" w14:textId="77777777" w:rsidR="0045102E" w:rsidRDefault="0045102E" w:rsidP="0045102E">
      <w:pPr>
        <w:rPr>
          <w:rFonts w:ascii="Arial" w:hAnsi="Arial" w:cs="Arial"/>
          <w:sz w:val="18"/>
          <w:szCs w:val="18"/>
        </w:rPr>
      </w:pPr>
    </w:p>
    <w:p w14:paraId="212B6D8B" w14:textId="77777777" w:rsidR="0045102E" w:rsidRDefault="0045102E" w:rsidP="0045102E">
      <w:pPr>
        <w:numPr>
          <w:ilvl w:val="0"/>
          <w:numId w:val="2"/>
        </w:numPr>
      </w:pPr>
      <w:r>
        <w:rPr>
          <w:rFonts w:ascii="Arial" w:hAnsi="Arial" w:cs="Arial"/>
          <w:sz w:val="18"/>
          <w:szCs w:val="18"/>
        </w:rPr>
        <w:t>.............................................</w:t>
      </w:r>
    </w:p>
    <w:p w14:paraId="1A162DA3" w14:textId="77777777" w:rsidR="0045102E" w:rsidRDefault="0045102E" w:rsidP="0045102E">
      <w:pPr>
        <w:ind w:left="720"/>
        <w:rPr>
          <w:rFonts w:ascii="Arial" w:hAnsi="Arial" w:cs="Arial"/>
          <w:sz w:val="18"/>
          <w:szCs w:val="18"/>
        </w:rPr>
      </w:pPr>
    </w:p>
    <w:p w14:paraId="5FE18C45" w14:textId="77777777" w:rsidR="0045102E" w:rsidRDefault="0045102E" w:rsidP="0045102E">
      <w:pPr>
        <w:numPr>
          <w:ilvl w:val="0"/>
          <w:numId w:val="2"/>
        </w:numPr>
      </w:pPr>
      <w:r>
        <w:rPr>
          <w:rFonts w:ascii="Arial" w:hAnsi="Arial" w:cs="Arial"/>
          <w:sz w:val="18"/>
          <w:szCs w:val="18"/>
        </w:rPr>
        <w:t xml:space="preserve">..............................................                     </w:t>
      </w:r>
    </w:p>
    <w:p w14:paraId="6ACF2CE6" w14:textId="77777777" w:rsidR="0045102E" w:rsidRDefault="0045102E" w:rsidP="0045102E">
      <w:pPr>
        <w:jc w:val="both"/>
        <w:rPr>
          <w:rFonts w:ascii="Arial" w:hAnsi="Arial" w:cs="Arial"/>
          <w:sz w:val="16"/>
          <w:szCs w:val="16"/>
        </w:rPr>
      </w:pPr>
    </w:p>
    <w:p w14:paraId="28FA5ABC" w14:textId="77777777" w:rsidR="0045102E" w:rsidRDefault="0045102E" w:rsidP="0045102E">
      <w:pPr>
        <w:pStyle w:val="Nagwek10"/>
        <w:jc w:val="both"/>
      </w:pPr>
      <w:r>
        <w:rPr>
          <w:rFonts w:ascii="Arial" w:eastAsia="Arial" w:hAnsi="Arial" w:cs="Arial"/>
          <w:b w:val="0"/>
          <w:sz w:val="18"/>
          <w:szCs w:val="18"/>
        </w:rPr>
        <w:t xml:space="preserve">        </w:t>
      </w:r>
      <w:r>
        <w:rPr>
          <w:rFonts w:ascii="Arial" w:hAnsi="Arial" w:cs="Arial"/>
          <w:b w:val="0"/>
          <w:sz w:val="18"/>
          <w:szCs w:val="18"/>
        </w:rPr>
        <w:t xml:space="preserve">Świadomy(a) </w:t>
      </w:r>
      <w:r>
        <w:rPr>
          <w:rFonts w:ascii="Arial" w:hAnsi="Arial" w:cs="Arial"/>
          <w:b w:val="0"/>
          <w:color w:val="000000"/>
          <w:sz w:val="18"/>
          <w:szCs w:val="18"/>
        </w:rPr>
        <w:t>odpowiedzialności karnej</w:t>
      </w:r>
      <w:r>
        <w:rPr>
          <w:rFonts w:ascii="Arial" w:hAnsi="Arial" w:cs="Arial"/>
          <w:b w:val="0"/>
          <w:sz w:val="18"/>
          <w:szCs w:val="18"/>
        </w:rPr>
        <w:t xml:space="preserve"> za podanie nieprawdziwych danych, w tym odpowiedzialności dyscyplinarnej i obowiązku zwrotu nieprawnie pobranych świadczeń oświadczam, że wszystkie załączone dokumenty i dane w nich zawarte są kompletne i zgodne ze stanem </w:t>
      </w:r>
      <w:r>
        <w:rPr>
          <w:rFonts w:ascii="Arial" w:hAnsi="Arial" w:cs="Arial"/>
          <w:b w:val="0"/>
          <w:color w:val="000000"/>
          <w:sz w:val="18"/>
          <w:szCs w:val="18"/>
        </w:rPr>
        <w:t>faktycznym.</w:t>
      </w:r>
      <w:r>
        <w:rPr>
          <w:rFonts w:ascii="Arial" w:hAnsi="Arial" w:cs="Arial"/>
          <w:color w:val="000000"/>
        </w:rPr>
        <w:t>(art. 233</w:t>
      </w:r>
      <w:r>
        <w:rPr>
          <w:rFonts w:ascii="Arial" w:hAnsi="Arial" w:cs="Arial"/>
          <w:bCs/>
          <w:color w:val="000000"/>
        </w:rPr>
        <w:t xml:space="preserve"> § 1 KK</w:t>
      </w:r>
      <w:r>
        <w:rPr>
          <w:rStyle w:val="Odwoanieprzypisudolnego1"/>
          <w:rFonts w:ascii="Arial" w:hAnsi="Arial" w:cs="Arial"/>
          <w:bCs/>
          <w:color w:val="000000"/>
        </w:rPr>
        <w:footnoteReference w:customMarkFollows="1" w:id="1"/>
        <w:t>1</w:t>
      </w:r>
      <w:r>
        <w:rPr>
          <w:rFonts w:ascii="Arial" w:hAnsi="Arial" w:cs="Arial"/>
          <w:bCs/>
          <w:color w:val="000000"/>
        </w:rPr>
        <w:t>)</w:t>
      </w:r>
    </w:p>
    <w:p w14:paraId="2777966C" w14:textId="77777777" w:rsidR="0045102E" w:rsidRDefault="0045102E" w:rsidP="0045102E">
      <w:pPr>
        <w:rPr>
          <w:rFonts w:ascii="Arial" w:hAnsi="Arial" w:cs="Arial"/>
          <w:sz w:val="16"/>
          <w:szCs w:val="16"/>
        </w:rPr>
      </w:pPr>
    </w:p>
    <w:p w14:paraId="31D26296" w14:textId="77777777" w:rsidR="0045102E" w:rsidRDefault="0045102E" w:rsidP="0045102E">
      <w:r>
        <w:rPr>
          <w:rFonts w:ascii="Arial" w:eastAsia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..............................................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..........................................</w:t>
      </w:r>
    </w:p>
    <w:p w14:paraId="6AA3F6D6" w14:textId="4D430C8A" w:rsidR="000F4B09" w:rsidRDefault="0045102E" w:rsidP="0045102E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podpis studenta</w:t>
      </w:r>
    </w:p>
    <w:p w14:paraId="10FB55D3" w14:textId="77777777" w:rsidR="0035685E" w:rsidRDefault="0035685E" w:rsidP="0035685E">
      <w:pPr>
        <w:rPr>
          <w:rFonts w:ascii="Arial" w:hAnsi="Arial" w:cs="Arial"/>
          <w:sz w:val="16"/>
          <w:szCs w:val="16"/>
        </w:rPr>
      </w:pPr>
    </w:p>
    <w:p w14:paraId="15184C88" w14:textId="77777777" w:rsidR="0035685E" w:rsidRDefault="0035685E" w:rsidP="0035685E">
      <w:r>
        <w:rPr>
          <w:rFonts w:ascii="Arial" w:hAnsi="Arial" w:cs="Arial"/>
          <w:b/>
          <w:sz w:val="18"/>
          <w:szCs w:val="18"/>
        </w:rPr>
        <w:t>Uwaga:</w:t>
      </w:r>
    </w:p>
    <w:p w14:paraId="603CBED1" w14:textId="77777777" w:rsidR="0035685E" w:rsidRDefault="0035685E" w:rsidP="0035685E">
      <w:pPr>
        <w:rPr>
          <w:rFonts w:ascii="Arial" w:hAnsi="Arial" w:cs="Arial"/>
          <w:b/>
          <w:sz w:val="18"/>
          <w:szCs w:val="18"/>
        </w:rPr>
      </w:pPr>
    </w:p>
    <w:p w14:paraId="157147B9" w14:textId="77777777" w:rsidR="0035685E" w:rsidRDefault="0035685E" w:rsidP="0035685E">
      <w:r>
        <w:rPr>
          <w:rFonts w:ascii="Arial" w:hAnsi="Arial" w:cs="Arial"/>
          <w:b/>
          <w:sz w:val="18"/>
          <w:szCs w:val="18"/>
          <w:u w:val="single"/>
        </w:rPr>
        <w:t xml:space="preserve">W przypadku nieuzyskiwania dochodów, których dotyczy oświadczenie należy wpisać cyfrę „0”  </w:t>
      </w:r>
    </w:p>
    <w:p w14:paraId="35D937FC" w14:textId="77777777" w:rsidR="0035685E" w:rsidRDefault="0035685E" w:rsidP="0035685E">
      <w:pPr>
        <w:rPr>
          <w:rFonts w:ascii="Arial" w:hAnsi="Arial" w:cs="Arial"/>
          <w:sz w:val="16"/>
          <w:szCs w:val="16"/>
        </w:rPr>
      </w:pPr>
    </w:p>
    <w:p w14:paraId="694585BA" w14:textId="77777777" w:rsidR="0035685E" w:rsidRDefault="0035685E" w:rsidP="0035685E">
      <w:pPr>
        <w:pStyle w:val="Tekstpodstawowy21"/>
        <w:jc w:val="both"/>
      </w:pPr>
      <w:r>
        <w:rPr>
          <w:rFonts w:ascii="Arial" w:hAnsi="Arial" w:cs="Arial"/>
          <w:b/>
          <w:i w:val="0"/>
          <w:sz w:val="18"/>
          <w:szCs w:val="18"/>
        </w:rPr>
        <w:t xml:space="preserve">POUCZENIE </w:t>
      </w:r>
    </w:p>
    <w:p w14:paraId="2B281FD7" w14:textId="77777777" w:rsidR="0035685E" w:rsidRDefault="0035685E" w:rsidP="0035685E">
      <w:pPr>
        <w:pStyle w:val="Tekstpodstawowy21"/>
        <w:jc w:val="both"/>
        <w:rPr>
          <w:rFonts w:ascii="Arial" w:hAnsi="Arial" w:cs="Arial"/>
          <w:b/>
          <w:i w:val="0"/>
          <w:sz w:val="18"/>
          <w:szCs w:val="18"/>
        </w:rPr>
      </w:pPr>
    </w:p>
    <w:p w14:paraId="3D5A4AD4" w14:textId="77777777" w:rsidR="0035685E" w:rsidRPr="00DC4ABE" w:rsidRDefault="0035685E" w:rsidP="0035685E">
      <w:pPr>
        <w:rPr>
          <w:color w:val="000000"/>
        </w:rPr>
      </w:pPr>
      <w:r>
        <w:rPr>
          <w:rFonts w:ascii="Arial" w:hAnsi="Arial" w:cs="Arial"/>
          <w:sz w:val="18"/>
          <w:szCs w:val="18"/>
        </w:rPr>
        <w:t xml:space="preserve">Oświadczenie w pkt 2 obejmuje następujące dochody w zakresie </w:t>
      </w:r>
      <w:r w:rsidRPr="00DC4ABE">
        <w:rPr>
          <w:rFonts w:ascii="Arial" w:hAnsi="Arial" w:cs="Arial"/>
          <w:color w:val="000000"/>
          <w:sz w:val="18"/>
          <w:szCs w:val="18"/>
        </w:rPr>
        <w:t>niepodlegającym opodatkowaniu podatkiem dochodowym (art. 3 pkt 1, lit. c ustawy  z dnia 28 listopada 2003 r. o świadczeniach rodzinnych (</w:t>
      </w:r>
      <w:proofErr w:type="spellStart"/>
      <w:r w:rsidRPr="00DC4ABE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DC4ABE">
        <w:rPr>
          <w:rFonts w:ascii="Arial" w:hAnsi="Arial" w:cs="Arial"/>
          <w:color w:val="000000"/>
          <w:sz w:val="18"/>
          <w:szCs w:val="18"/>
        </w:rPr>
        <w:t xml:space="preserve">. Dz. U. z 2020 r. poz. 111 ze zm.):                 </w:t>
      </w:r>
    </w:p>
    <w:p w14:paraId="4BF58B0B" w14:textId="77777777" w:rsidR="0035685E" w:rsidRPr="00DC4ABE" w:rsidRDefault="0035685E" w:rsidP="0035685E">
      <w:pPr>
        <w:numPr>
          <w:ilvl w:val="0"/>
          <w:numId w:val="14"/>
        </w:numPr>
        <w:rPr>
          <w:color w:val="000000"/>
        </w:rPr>
      </w:pPr>
      <w:r w:rsidRPr="00DC4ABE">
        <w:rPr>
          <w:rFonts w:ascii="Arial" w:hAnsi="Arial" w:cs="Arial"/>
          <w:color w:val="000000"/>
          <w:sz w:val="18"/>
          <w:szCs w:val="18"/>
        </w:rPr>
        <w:t>renty określone w przepisach o zaopatrzeniu inwalidów wojennych i wojskowych oraz ich rodzin,</w:t>
      </w:r>
    </w:p>
    <w:p w14:paraId="25E411A5" w14:textId="77777777" w:rsidR="0035685E" w:rsidRPr="006606CB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8"/>
          <w:szCs w:val="18"/>
        </w:rPr>
        <w:t>renty wypłacane osobom represjonowanym i członkom ich rodzin, przyznane na zasadach określonych w przepisach           o zaopatrzeniu inwalidów wojennych i wojskowych oraz ich rodzin,</w:t>
      </w:r>
    </w:p>
    <w:p w14:paraId="3985A8F4" w14:textId="77777777" w:rsidR="0035685E" w:rsidRPr="006606CB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8"/>
          <w:szCs w:val="18"/>
        </w:rPr>
        <w:t>świadczenia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57AF7374" w14:textId="77777777" w:rsidR="0035685E" w:rsidRPr="006606CB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8"/>
          <w:szCs w:val="18"/>
        </w:rPr>
        <w:t>dodatek kombatancki, ryczałt energetyczny i dodatek kompensacyjny określone w przepisach o kombatantach oraz niektórych osobach będących ofiarami represji wojennych i okresu powojennego,</w:t>
      </w:r>
    </w:p>
    <w:p w14:paraId="00ED08AE" w14:textId="77777777" w:rsidR="0035685E" w:rsidRPr="006606CB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8"/>
          <w:szCs w:val="18"/>
        </w:rPr>
        <w:t xml:space="preserve">świadczenie pieniężne określone w przepisach o świadczeniu pieniężnym przysługującym osobom deportowanym             do pracy przymusowej oraz osadzonym w obozach pracy przez III Rzeszę Niemiecką lub Związek Socjalistycznych Republik Radzieckich,                     </w:t>
      </w:r>
    </w:p>
    <w:p w14:paraId="20729F07" w14:textId="77777777" w:rsidR="0035685E" w:rsidRDefault="0035685E" w:rsidP="0035685E">
      <w:pPr>
        <w:numPr>
          <w:ilvl w:val="0"/>
          <w:numId w:val="14"/>
        </w:numPr>
        <w:jc w:val="both"/>
      </w:pPr>
      <w:r w:rsidRPr="006606CB">
        <w:rPr>
          <w:rFonts w:ascii="Arial" w:hAnsi="Arial" w:cs="Arial"/>
          <w:color w:val="000000"/>
          <w:sz w:val="18"/>
          <w:szCs w:val="18"/>
        </w:rPr>
        <w:t>ryczałt energetyczny, emerytury i renty otrzymywane przez osoby,</w:t>
      </w:r>
      <w:r>
        <w:rPr>
          <w:rFonts w:ascii="Arial" w:hAnsi="Arial" w:cs="Arial"/>
          <w:color w:val="000000"/>
          <w:sz w:val="18"/>
          <w:szCs w:val="18"/>
        </w:rPr>
        <w:t xml:space="preserve"> które utraciły wzrok w wyniku działań wojennych w latach 1939-1945 lub eksplozji pozostałych po tej wojnie niewypałów i niewybuchów,</w:t>
      </w:r>
    </w:p>
    <w:p w14:paraId="684BA2A3" w14:textId="77777777" w:rsidR="0035685E" w:rsidRDefault="0035685E" w:rsidP="0035685E">
      <w:pPr>
        <w:numPr>
          <w:ilvl w:val="0"/>
          <w:numId w:val="14"/>
        </w:numPr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       </w:t>
      </w:r>
    </w:p>
    <w:p w14:paraId="38AB3D6A" w14:textId="77777777" w:rsidR="0035685E" w:rsidRDefault="0035685E" w:rsidP="0035685E">
      <w:pPr>
        <w:numPr>
          <w:ilvl w:val="0"/>
          <w:numId w:val="14"/>
        </w:numPr>
        <w:jc w:val="both"/>
      </w:pPr>
      <w:r>
        <w:rPr>
          <w:rFonts w:ascii="Arial" w:hAnsi="Arial" w:cs="Arial"/>
          <w:color w:val="000000"/>
          <w:sz w:val="18"/>
          <w:szCs w:val="18"/>
        </w:rPr>
        <w:t>zasiłki chorobowe określone w przepisach o ubezpieczeniu społecznym rolników oraz w przepisach o systemie ubezpieczeń społecznych,</w:t>
      </w:r>
    </w:p>
    <w:p w14:paraId="1C5FE6C6" w14:textId="77777777" w:rsidR="0035685E" w:rsidRPr="006606CB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</w:t>
      </w:r>
      <w:r w:rsidRPr="006606CB">
        <w:rPr>
          <w:rFonts w:ascii="Arial" w:hAnsi="Arial" w:cs="Arial"/>
          <w:color w:val="000000"/>
          <w:sz w:val="18"/>
          <w:szCs w:val="18"/>
        </w:rPr>
        <w:t>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2624F68C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 – w wysokości odpowiadającej </w:t>
      </w:r>
      <w:r w:rsidRPr="00DC4ABE">
        <w:rPr>
          <w:rFonts w:ascii="Arial" w:hAnsi="Arial" w:cs="Arial"/>
          <w:color w:val="000000"/>
          <w:sz w:val="18"/>
          <w:szCs w:val="18"/>
        </w:rPr>
        <w:t>równowartości diet z tytułu podróży służbowej poza granicami kraju ustalonych dla pracowników zatrudnionych w państwowych lub samorządowych jednostkach  sfery budżetowej na podstawie ustawy z dnia 26 czerwca 1974 r. – Kodeks pracy (</w:t>
      </w:r>
      <w:proofErr w:type="spellStart"/>
      <w:r w:rsidRPr="00DC4ABE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DC4ABE">
        <w:rPr>
          <w:rFonts w:ascii="Arial" w:hAnsi="Arial" w:cs="Arial"/>
          <w:color w:val="000000"/>
          <w:sz w:val="18"/>
          <w:szCs w:val="18"/>
        </w:rPr>
        <w:t>. Dz. U. z 2020 r. poz. 1320),</w:t>
      </w:r>
    </w:p>
    <w:p w14:paraId="731330AC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423F3231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  <w:szCs w:val="18"/>
        </w:rPr>
        <w:t>należności pieniężne ze stosunku służbowego  otrzymywane w czasie służby kandydackiej przez funkcjonariuszy Policji, Państwowej Straży Pożarnej, Straży Granicznej, Biura Ochrony Rządu i Służby Więziennej obliczone za okres, w którym osoby te uzyskały dochód,</w:t>
      </w:r>
    </w:p>
    <w:p w14:paraId="0D755772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  <w:szCs w:val="18"/>
        </w:rPr>
        <w:t xml:space="preserve">dochody członków rolniczych spółdzielni produkcyjnych z tytułu członkostwa w rolniczej spółdzielni produkcyjnej, pomniejszone o składki na ubezpieczenia społeczne,                 </w:t>
      </w:r>
    </w:p>
    <w:p w14:paraId="69A87B7D" w14:textId="77777777" w:rsidR="0035685E" w:rsidRPr="00DC4ABE" w:rsidRDefault="0035685E" w:rsidP="0035685E">
      <w:pPr>
        <w:numPr>
          <w:ilvl w:val="0"/>
          <w:numId w:val="14"/>
        </w:numPr>
        <w:rPr>
          <w:color w:val="000000"/>
        </w:rPr>
      </w:pPr>
      <w:r w:rsidRPr="00DC4ABE">
        <w:rPr>
          <w:rFonts w:ascii="Arial" w:hAnsi="Arial" w:cs="Arial"/>
          <w:color w:val="000000"/>
          <w:sz w:val="18"/>
          <w:szCs w:val="18"/>
        </w:rPr>
        <w:t>alimenty na rzecz dzieci,</w:t>
      </w:r>
    </w:p>
    <w:p w14:paraId="7F966AC2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  <w:szCs w:val="18"/>
        </w:rPr>
        <w:t>stypendia doktoranckie przyznane na podstawie art. 209 ust. 1 i 7 ustawy z dnia 20 lipca 2018 r. – Prawo o szkolnictwie wyższym i nauce (</w:t>
      </w:r>
      <w:proofErr w:type="spellStart"/>
      <w:r w:rsidRPr="00DC4ABE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DC4ABE">
        <w:rPr>
          <w:rFonts w:ascii="Arial" w:hAnsi="Arial" w:cs="Arial"/>
          <w:color w:val="000000"/>
          <w:sz w:val="18"/>
          <w:szCs w:val="18"/>
        </w:rPr>
        <w:t>. Dz. U. z 2020 r. poz. 85 ze zm.), stypendia sportowe przyznane na podstawie ustawy z dnia 25 czerwca 2010 r. o sporcie (</w:t>
      </w:r>
      <w:proofErr w:type="spellStart"/>
      <w:r w:rsidRPr="00DC4ABE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DC4ABE">
        <w:rPr>
          <w:rFonts w:ascii="Arial" w:hAnsi="Arial" w:cs="Arial"/>
          <w:color w:val="000000"/>
          <w:sz w:val="18"/>
          <w:szCs w:val="18"/>
        </w:rPr>
        <w:t xml:space="preserve">. Dz. U. z 2020 r. poz. 1133) oraz inne stypendia o charakterze socjalnym przyznane uczniom lub studentom, z zastrzeżeniem § 14 ust. 2 pkt 1 regulaminu.           </w:t>
      </w:r>
    </w:p>
    <w:p w14:paraId="488A9A73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  <w:szCs w:val="18"/>
        </w:rPr>
        <w:t>kwoty diet nieopodatkowane podatkiem dochodowym od osób fizycznych, otrzymywane przez osoby wykonujące czynności związane z pełnieniem obowiązków społecznych i obywatelskich,</w:t>
      </w:r>
    </w:p>
    <w:p w14:paraId="0853FEEE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19679913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  <w:szCs w:val="18"/>
        </w:rPr>
        <w:t>dodatki za tajne nauczanie określone w ustawie z dnia 26 stycznia 1982 r. – Karta Nauczyciela (</w:t>
      </w:r>
      <w:proofErr w:type="spellStart"/>
      <w:r w:rsidRPr="00DC4ABE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DC4ABE">
        <w:rPr>
          <w:rFonts w:ascii="Arial" w:hAnsi="Arial" w:cs="Arial"/>
          <w:color w:val="000000"/>
          <w:sz w:val="18"/>
          <w:szCs w:val="18"/>
        </w:rPr>
        <w:t>. Dz. U. z 2019 r. poz. 2215),</w:t>
      </w:r>
    </w:p>
    <w:p w14:paraId="3668329D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</w:rPr>
        <w:t>dochody   uzyskane  z  działalności   gospodarczej  prowadzonej  na  podstawie  zezwolenia  na  terenie specjalnej strefy  ekonomicznej określonej w przepisach o specjalnych strefach ekonomicznych,</w:t>
      </w:r>
    </w:p>
    <w:p w14:paraId="566A7A2A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</w:rPr>
        <w:t>ekwiwalenty pieniężne za deputaty węglowe określone w przepisach o komercjalizacji, restrukturyzacji i</w:t>
      </w:r>
      <w:r w:rsidRPr="00DC4ABE">
        <w:rPr>
          <w:rFonts w:ascii="Arial" w:eastAsia="Verdana" w:hAnsi="Arial" w:cs="Arial"/>
          <w:color w:val="000000"/>
          <w:sz w:val="18"/>
        </w:rPr>
        <w:t xml:space="preserve"> </w:t>
      </w:r>
      <w:r w:rsidRPr="00DC4ABE">
        <w:rPr>
          <w:rFonts w:ascii="Arial" w:hAnsi="Arial" w:cs="Arial"/>
          <w:color w:val="000000"/>
          <w:sz w:val="18"/>
        </w:rPr>
        <w:t>prywatyzacji przedsiębiorstwa państwowego „Polskie Koleje Państwowe”,</w:t>
      </w:r>
    </w:p>
    <w:p w14:paraId="4DDD81E3" w14:textId="77777777" w:rsidR="0035685E" w:rsidRDefault="0035685E" w:rsidP="0035685E">
      <w:pPr>
        <w:numPr>
          <w:ilvl w:val="0"/>
          <w:numId w:val="14"/>
        </w:numPr>
        <w:jc w:val="both"/>
      </w:pPr>
      <w:r w:rsidRPr="006606CB">
        <w:rPr>
          <w:rFonts w:ascii="Arial" w:hAnsi="Arial" w:cs="Arial"/>
          <w:color w:val="000000"/>
          <w:sz w:val="18"/>
        </w:rPr>
        <w:t>ekwiwalenty z tytułu prawa do bezpłatnego węgla określone w przepisach o restrukturyzacji górnictwa</w:t>
      </w:r>
      <w:r>
        <w:rPr>
          <w:rFonts w:ascii="Arial" w:hAnsi="Arial" w:cs="Arial"/>
          <w:color w:val="000000"/>
          <w:sz w:val="18"/>
        </w:rPr>
        <w:t xml:space="preserve"> węgla kamiennego w latach 2003-2006,</w:t>
      </w:r>
    </w:p>
    <w:p w14:paraId="45CCB922" w14:textId="77777777" w:rsidR="0035685E" w:rsidRDefault="0035685E" w:rsidP="0035685E">
      <w:pPr>
        <w:numPr>
          <w:ilvl w:val="0"/>
          <w:numId w:val="14"/>
        </w:numPr>
      </w:pPr>
      <w:r>
        <w:rPr>
          <w:rFonts w:ascii="Arial" w:hAnsi="Arial" w:cs="Arial"/>
          <w:color w:val="000000"/>
          <w:sz w:val="18"/>
        </w:rPr>
        <w:t>świadczenia określone w przepisach o wykonywaniu mandatu posła i senatora,</w:t>
      </w:r>
    </w:p>
    <w:p w14:paraId="59E714C2" w14:textId="77777777" w:rsidR="0035685E" w:rsidRPr="006606CB" w:rsidRDefault="0035685E" w:rsidP="0035685E">
      <w:pPr>
        <w:numPr>
          <w:ilvl w:val="0"/>
          <w:numId w:val="14"/>
        </w:numPr>
        <w:rPr>
          <w:color w:val="000000"/>
        </w:rPr>
      </w:pPr>
      <w:r>
        <w:rPr>
          <w:rFonts w:ascii="Arial" w:hAnsi="Arial" w:cs="Arial"/>
          <w:color w:val="000000"/>
          <w:sz w:val="18"/>
        </w:rPr>
        <w:t xml:space="preserve">dochody uzyskane z </w:t>
      </w:r>
      <w:r w:rsidRPr="006606CB">
        <w:rPr>
          <w:rFonts w:ascii="Arial" w:hAnsi="Arial" w:cs="Arial"/>
          <w:color w:val="000000"/>
          <w:sz w:val="18"/>
        </w:rPr>
        <w:t>gospodarstwa rolnego,</w:t>
      </w:r>
    </w:p>
    <w:p w14:paraId="1114344A" w14:textId="77777777" w:rsidR="0035685E" w:rsidRDefault="0035685E" w:rsidP="0035685E">
      <w:pPr>
        <w:numPr>
          <w:ilvl w:val="0"/>
          <w:numId w:val="14"/>
        </w:numPr>
        <w:jc w:val="both"/>
      </w:pPr>
      <w:r w:rsidRPr="006606CB">
        <w:rPr>
          <w:rFonts w:ascii="Arial" w:hAnsi="Arial" w:cs="Arial"/>
          <w:color w:val="000000"/>
          <w:sz w:val="18"/>
        </w:rPr>
        <w:t>dochody uzyskiwane za granicą Rzeczypospolitej</w:t>
      </w:r>
      <w:r>
        <w:rPr>
          <w:rFonts w:ascii="Arial" w:hAnsi="Arial" w:cs="Arial"/>
          <w:color w:val="000000"/>
          <w:sz w:val="18"/>
        </w:rPr>
        <w:t xml:space="preserve"> Polskiej, pomniejszone odpowiednio o zapłacone za granicą Rzeczpospolitej Polskiej: podatek dochodowy oraz składki na obowiązkowe ubezpieczenie społeczne i obowiązkowe</w:t>
      </w:r>
    </w:p>
    <w:p w14:paraId="4F26BE3E" w14:textId="77777777" w:rsidR="0035685E" w:rsidRDefault="0035685E" w:rsidP="0035685E">
      <w:pPr>
        <w:ind w:left="720"/>
        <w:jc w:val="both"/>
      </w:pPr>
      <w:r>
        <w:rPr>
          <w:rFonts w:ascii="Arial" w:hAnsi="Arial" w:cs="Arial"/>
          <w:color w:val="000000"/>
          <w:sz w:val="18"/>
        </w:rPr>
        <w:t>ubezpieczenie zdrowotne,</w:t>
      </w:r>
    </w:p>
    <w:p w14:paraId="1C5D35AE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renty określone w przepisach o wspieraniu rozwoju obszarów wiejskich ze środków pochodzących z Sekcji Gwarancji Europejskiego Funduszu Orientacji i Gwarancji Rolnej oraz w przepisach o wspieraniu rozwoju obszarów wiejskich               z udziałem środków </w:t>
      </w:r>
      <w:r w:rsidRPr="00DC4ABE">
        <w:rPr>
          <w:rFonts w:ascii="Arial" w:hAnsi="Arial" w:cs="Arial"/>
          <w:color w:val="000000"/>
          <w:sz w:val="18"/>
        </w:rPr>
        <w:t>Europejskiego Funduszu Rolnego na rzecz Rozwoju Obszarów Wiejskich,</w:t>
      </w:r>
    </w:p>
    <w:p w14:paraId="3EE10FEE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</w:rPr>
        <w:t>zaliczkę alimentacyjną określoną w przepisach o postępowaniu wobec dłużników alimentacyjnych oraz zaliczce alimentacyjnej,</w:t>
      </w:r>
    </w:p>
    <w:p w14:paraId="5B2CEE62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</w:rPr>
        <w:t>świadczenia pieniężne wypłacane w przypadku bezskuteczności egzekucji alimentów,</w:t>
      </w:r>
    </w:p>
    <w:p w14:paraId="65C20608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18"/>
        </w:rPr>
        <w:t>pomoc materialna o charakterze socjalnym określoną w art. 90c ust. 2 ustawy z dnia 7 września 1991 r. o systemie oświaty (</w:t>
      </w:r>
      <w:proofErr w:type="spellStart"/>
      <w:r w:rsidRPr="00DC4ABE">
        <w:rPr>
          <w:rFonts w:ascii="Arial" w:hAnsi="Arial" w:cs="Arial"/>
          <w:color w:val="000000"/>
          <w:sz w:val="18"/>
        </w:rPr>
        <w:t>t.j</w:t>
      </w:r>
      <w:proofErr w:type="spellEnd"/>
      <w:r w:rsidRPr="00DC4ABE">
        <w:rPr>
          <w:rFonts w:ascii="Arial" w:hAnsi="Arial" w:cs="Arial"/>
          <w:color w:val="000000"/>
          <w:sz w:val="18"/>
        </w:rPr>
        <w:t xml:space="preserve">. Dz. U. z 2020 r. poz. 1327) oraz świadczenia, o których mowa w art. 86 ust. 1 pkt 1-3 i 5 oraz art. 212 ustawy z dnia 20 lipca 2018 r. – Prawo o szkolnictwie wyższym i nauce, </w:t>
      </w:r>
    </w:p>
    <w:p w14:paraId="5F6E5857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eastAsia="Arial" w:hAnsi="Arial" w:cs="Arial"/>
          <w:color w:val="000000"/>
          <w:sz w:val="18"/>
          <w:szCs w:val="18"/>
        </w:rPr>
        <w:t>świadczenia pieniężne określone w ustawie z dnia 20 marca 2015 r. o działaczach opozycji antykomunistycznej oraz osobach represjonowanych z powodów politycznych (</w:t>
      </w:r>
      <w:proofErr w:type="spellStart"/>
      <w:r w:rsidRPr="00DC4ABE">
        <w:rPr>
          <w:rFonts w:ascii="Arial" w:eastAsia="Arial" w:hAnsi="Arial" w:cs="Arial"/>
          <w:color w:val="000000"/>
          <w:sz w:val="18"/>
          <w:szCs w:val="18"/>
        </w:rPr>
        <w:t>t.j</w:t>
      </w:r>
      <w:proofErr w:type="spellEnd"/>
      <w:r w:rsidRPr="00DC4ABE">
        <w:rPr>
          <w:rFonts w:ascii="Arial" w:eastAsia="Arial" w:hAnsi="Arial" w:cs="Arial"/>
          <w:color w:val="000000"/>
          <w:sz w:val="18"/>
          <w:szCs w:val="18"/>
        </w:rPr>
        <w:t>. Dz. U. z 2020 r.  poz. 319),</w:t>
      </w:r>
    </w:p>
    <w:p w14:paraId="273FEFFA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eastAsia="Arial" w:hAnsi="Arial" w:cs="Arial"/>
          <w:color w:val="000000"/>
          <w:sz w:val="18"/>
          <w:szCs w:val="18"/>
        </w:rPr>
        <w:t>kwoty otrzymane na podstawie art. 27f ust. 8-10 ustawy z dnia 26 lipca 1991 r. o podatku dochodowym od osób fizycznych – należy wykazać w załączniku nr 4, tylko w przypadku gdy tego dochodu nie wykaże na zaświadczeniu urząd skarbowy,</w:t>
      </w:r>
    </w:p>
    <w:p w14:paraId="5AE612A6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eastAsia="Arial" w:hAnsi="Arial" w:cs="Arial"/>
          <w:color w:val="000000"/>
          <w:sz w:val="18"/>
          <w:szCs w:val="18"/>
        </w:rPr>
        <w:t>świadczenie rodzicielskie,</w:t>
      </w:r>
    </w:p>
    <w:p w14:paraId="4766596C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eastAsia="Arial" w:hAnsi="Arial" w:cs="Arial"/>
          <w:color w:val="000000"/>
          <w:sz w:val="18"/>
          <w:szCs w:val="18"/>
        </w:rPr>
        <w:t>zasiłek macierzyński, o którym mowa w przepisach o ubezpieczeniu społecznym rolników,</w:t>
      </w:r>
    </w:p>
    <w:p w14:paraId="3C816C63" w14:textId="77777777" w:rsidR="0035685E" w:rsidRPr="00DC4ABE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eastAsia="Arial" w:hAnsi="Arial" w:cs="Arial"/>
          <w:bCs/>
          <w:color w:val="000000"/>
          <w:sz w:val="18"/>
          <w:szCs w:val="18"/>
        </w:rPr>
        <w:t>stypendia dla bezrobotnych finansowane ze środków Unii Europejskiej,</w:t>
      </w:r>
    </w:p>
    <w:p w14:paraId="4C27D7DF" w14:textId="77777777" w:rsidR="0035685E" w:rsidRPr="006606CB" w:rsidRDefault="0035685E" w:rsidP="0035685E">
      <w:pPr>
        <w:numPr>
          <w:ilvl w:val="0"/>
          <w:numId w:val="14"/>
        </w:numPr>
        <w:jc w:val="both"/>
        <w:rPr>
          <w:color w:val="000000"/>
        </w:rPr>
      </w:pPr>
      <w:r w:rsidRPr="00DC4ABE">
        <w:rPr>
          <w:rFonts w:ascii="Arial" w:eastAsia="Arial" w:hAnsi="Arial" w:cs="Arial"/>
          <w:b/>
          <w:bCs/>
          <w:color w:val="000000"/>
          <w:sz w:val="18"/>
          <w:szCs w:val="18"/>
        </w:rPr>
        <w:t>przychody wolne od podatku dochodowego na podstawie art. 21 ust. 1 pkt</w:t>
      </w:r>
      <w:r w:rsidRPr="006606CB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148 ustawy z dnia 26 lipca 1991 r.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br/>
      </w:r>
      <w:r w:rsidRPr="006606CB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 podatku dochodowym od osób fizycznych, pomniejszone o składki na ubezpieczenia społeczne oraz składki na ubezpieczenia zdrowotne. </w:t>
      </w:r>
    </w:p>
    <w:p w14:paraId="2F9171E9" w14:textId="77777777" w:rsidR="0035685E" w:rsidRPr="003E1D1D" w:rsidRDefault="0035685E" w:rsidP="0035685E">
      <w:pPr>
        <w:ind w:left="720"/>
        <w:jc w:val="both"/>
        <w:rPr>
          <w:color w:val="FF0000"/>
        </w:rPr>
      </w:pPr>
      <w:r w:rsidRPr="003E1D1D">
        <w:rPr>
          <w:rFonts w:ascii="Arial" w:eastAsia="Arial" w:hAnsi="Arial" w:cs="Arial"/>
          <w:color w:val="FF0000"/>
        </w:rPr>
        <w:t xml:space="preserve">                                </w:t>
      </w:r>
    </w:p>
    <w:p w14:paraId="79CBC0B2" w14:textId="77777777" w:rsidR="0035685E" w:rsidRDefault="0035685E" w:rsidP="0035685E">
      <w:pPr>
        <w:ind w:left="720"/>
        <w:jc w:val="both"/>
        <w:rPr>
          <w:rFonts w:ascii="Arial" w:hAnsi="Arial" w:cs="Arial"/>
        </w:rPr>
      </w:pPr>
    </w:p>
    <w:p w14:paraId="2044F86E" w14:textId="77777777" w:rsidR="0035685E" w:rsidRPr="0045102E" w:rsidRDefault="0035685E" w:rsidP="0045102E"/>
    <w:sectPr w:rsidR="0035685E" w:rsidRPr="00451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EB575" w14:textId="77777777" w:rsidR="00DB0FD3" w:rsidRDefault="00DB0FD3">
      <w:r>
        <w:separator/>
      </w:r>
    </w:p>
  </w:endnote>
  <w:endnote w:type="continuationSeparator" w:id="0">
    <w:p w14:paraId="46006BE9" w14:textId="77777777" w:rsidR="00DB0FD3" w:rsidRDefault="00DB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Micro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0DC9" w14:textId="77777777" w:rsidR="000F4B09" w:rsidRDefault="000F4B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3084" w14:textId="77777777" w:rsidR="000F4B09" w:rsidRDefault="000F4B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66D" w14:textId="77777777" w:rsidR="000F4B09" w:rsidRDefault="000F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48D7" w14:textId="77777777" w:rsidR="00DB0FD3" w:rsidRDefault="00DB0FD3">
      <w:r>
        <w:separator/>
      </w:r>
    </w:p>
  </w:footnote>
  <w:footnote w:type="continuationSeparator" w:id="0">
    <w:p w14:paraId="5C2DDB32" w14:textId="77777777" w:rsidR="00DB0FD3" w:rsidRDefault="00DB0FD3">
      <w:r>
        <w:continuationSeparator/>
      </w:r>
    </w:p>
  </w:footnote>
  <w:footnote w:id="1">
    <w:p w14:paraId="4013310A" w14:textId="77777777" w:rsidR="0045102E" w:rsidRDefault="0045102E" w:rsidP="0045102E">
      <w:pPr>
        <w:pStyle w:val="Tekstpodstawowy"/>
        <w:jc w:val="both"/>
      </w:pPr>
      <w:r>
        <w:rPr>
          <w:rStyle w:val="Znakiprzypiswdolnych"/>
          <w:rFonts w:ascii="Arial" w:hAnsi="Arial"/>
        </w:rPr>
        <w:t>1</w:t>
      </w:r>
      <w:r>
        <w:rPr>
          <w:rFonts w:ascii="Arial" w:eastAsia="Arial" w:hAnsi="Arial" w:cs="Arial"/>
          <w:b/>
          <w:color w:val="000000"/>
          <w:szCs w:val="16"/>
        </w:rPr>
        <w:t xml:space="preserve">art. 233 </w:t>
      </w:r>
      <w:r>
        <w:rPr>
          <w:rFonts w:ascii="Arial" w:hAnsi="Arial" w:cs="Arial"/>
          <w:b/>
          <w:bCs/>
          <w:color w:val="000000"/>
          <w:szCs w:val="16"/>
        </w:rPr>
        <w:t>§ 1</w:t>
      </w:r>
      <w:r>
        <w:rPr>
          <w:rFonts w:ascii="Arial" w:hAnsi="Arial" w:cs="Arial"/>
          <w:bCs/>
          <w:color w:val="000000"/>
          <w:szCs w:val="16"/>
        </w:rPr>
        <w:t xml:space="preserve"> </w:t>
      </w:r>
      <w:r>
        <w:rPr>
          <w:rFonts w:ascii="Arial" w:eastAsia="Arial" w:hAnsi="Arial" w:cs="Arial"/>
          <w:color w:val="000000"/>
          <w:szCs w:val="16"/>
        </w:rPr>
        <w:t xml:space="preserve">ustawy z dnia 6 czerwca 1997 r. Kodeks Karny </w:t>
      </w:r>
      <w:r w:rsidRPr="006606CB">
        <w:rPr>
          <w:rFonts w:ascii="Arial" w:eastAsia="Arial" w:hAnsi="Arial" w:cs="Arial"/>
          <w:color w:val="000000"/>
          <w:szCs w:val="16"/>
        </w:rPr>
        <w:t>(</w:t>
      </w:r>
      <w:proofErr w:type="spellStart"/>
      <w:r w:rsidRPr="006606CB">
        <w:rPr>
          <w:rFonts w:ascii="Arial" w:eastAsia="Arial" w:hAnsi="Arial" w:cs="Arial"/>
          <w:color w:val="000000"/>
          <w:szCs w:val="16"/>
        </w:rPr>
        <w:t>t.j</w:t>
      </w:r>
      <w:proofErr w:type="spellEnd"/>
      <w:r w:rsidRPr="006606CB">
        <w:rPr>
          <w:rFonts w:ascii="Arial" w:eastAsia="Arial" w:hAnsi="Arial" w:cs="Arial"/>
          <w:color w:val="000000"/>
          <w:szCs w:val="16"/>
        </w:rPr>
        <w:t>. Dz. U</w:t>
      </w:r>
      <w:r w:rsidRPr="00DC4ABE">
        <w:rPr>
          <w:rFonts w:ascii="Arial" w:eastAsia="Arial" w:hAnsi="Arial" w:cs="Arial"/>
          <w:color w:val="000000"/>
          <w:szCs w:val="16"/>
        </w:rPr>
        <w:t xml:space="preserve">. z 2020 r. poz. 1444) - „Kto, składając zeznanie mające służyć za dowód </w:t>
      </w:r>
      <w:r w:rsidRPr="00DC4ABE">
        <w:rPr>
          <w:rFonts w:ascii="Arial" w:eastAsia="Arial" w:hAnsi="Arial" w:cs="Arial"/>
          <w:color w:val="000000"/>
          <w:szCs w:val="16"/>
        </w:rPr>
        <w:br/>
        <w:t>w postępowaniu sądowym lub w innym postępowaniu prowadzonym na podstawie ustawy, zeznaje nieprawdę lub zataja prawdę, podlega karze pozbawienia wolności od 6 miesięcy dla lat 8 Przepis ten stosuje się odpowiednio do osoby, która składa fałszywe oświadczenie, jeżeli przepis ustawy przewiduje możliwość odebrania oświadczenia pod rygorem odpowiedzialności karnej.”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09FF" w14:textId="77777777" w:rsidR="000F4B09" w:rsidRDefault="000F4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596C" w14:textId="77777777" w:rsidR="000F4B09" w:rsidRDefault="000F4B09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4E6D" w14:textId="77777777" w:rsidR="000F4B09" w:rsidRDefault="000F4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20"/>
      </w:rPr>
    </w:lvl>
  </w:abstractNum>
  <w:abstractNum w:abstractNumId="9" w15:restartNumberingAfterBreak="0">
    <w:nsid w:val="0000000A"/>
    <w:multiLevelType w:val="singleLevel"/>
    <w:tmpl w:val="B90A5A4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strike w:val="0"/>
        <w:color w:val="auto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hAnsi="Arial" w:cs="Arial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iCs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7562216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3"/>
    <w:rsid w:val="00020DF3"/>
    <w:rsid w:val="000374A8"/>
    <w:rsid w:val="00043EEE"/>
    <w:rsid w:val="00044C93"/>
    <w:rsid w:val="0007434F"/>
    <w:rsid w:val="00096ADB"/>
    <w:rsid w:val="000A10B3"/>
    <w:rsid w:val="000A436D"/>
    <w:rsid w:val="000F4B09"/>
    <w:rsid w:val="001629FA"/>
    <w:rsid w:val="001D780F"/>
    <w:rsid w:val="00217958"/>
    <w:rsid w:val="002201EC"/>
    <w:rsid w:val="002706BB"/>
    <w:rsid w:val="00286D91"/>
    <w:rsid w:val="002D52B1"/>
    <w:rsid w:val="002E2073"/>
    <w:rsid w:val="00310C45"/>
    <w:rsid w:val="0035685E"/>
    <w:rsid w:val="003B0382"/>
    <w:rsid w:val="003C1A35"/>
    <w:rsid w:val="003C552D"/>
    <w:rsid w:val="003E1D1D"/>
    <w:rsid w:val="0042519E"/>
    <w:rsid w:val="0045102E"/>
    <w:rsid w:val="004A55AC"/>
    <w:rsid w:val="004B74E7"/>
    <w:rsid w:val="004D6CC8"/>
    <w:rsid w:val="00517C89"/>
    <w:rsid w:val="00533E22"/>
    <w:rsid w:val="005925E1"/>
    <w:rsid w:val="00652433"/>
    <w:rsid w:val="006601D9"/>
    <w:rsid w:val="006606CB"/>
    <w:rsid w:val="006A0CF5"/>
    <w:rsid w:val="00723CFD"/>
    <w:rsid w:val="007F378D"/>
    <w:rsid w:val="0088018C"/>
    <w:rsid w:val="008D1953"/>
    <w:rsid w:val="008D1DC5"/>
    <w:rsid w:val="008E2288"/>
    <w:rsid w:val="00976FF0"/>
    <w:rsid w:val="009B5C70"/>
    <w:rsid w:val="009E071F"/>
    <w:rsid w:val="00A12310"/>
    <w:rsid w:val="00A7596F"/>
    <w:rsid w:val="00A7607C"/>
    <w:rsid w:val="00AA40C6"/>
    <w:rsid w:val="00B14FAC"/>
    <w:rsid w:val="00B31672"/>
    <w:rsid w:val="00B3435F"/>
    <w:rsid w:val="00BB0D16"/>
    <w:rsid w:val="00BC7F32"/>
    <w:rsid w:val="00BC7F93"/>
    <w:rsid w:val="00BE065D"/>
    <w:rsid w:val="00D26DF2"/>
    <w:rsid w:val="00D33744"/>
    <w:rsid w:val="00D52A36"/>
    <w:rsid w:val="00DB0FD3"/>
    <w:rsid w:val="00DC4ABE"/>
    <w:rsid w:val="00E24A4F"/>
    <w:rsid w:val="00E60C51"/>
    <w:rsid w:val="00EC0B3D"/>
    <w:rsid w:val="00ED7DC9"/>
    <w:rsid w:val="00EE4B08"/>
    <w:rsid w:val="00F44B7C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E00FA"/>
  <w15:chartTrackingRefBased/>
  <w15:docId w15:val="{526CEF1D-FE99-48A5-926B-2C1C437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Verdana" w:hAnsi="Arial" w:cs="Arial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Cs/>
      <w:sz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iCs/>
      <w:sz w:val="18"/>
    </w:rPr>
  </w:style>
  <w:style w:type="character" w:customStyle="1" w:styleId="WW8Num8z1">
    <w:name w:val="WW8Num8z1"/>
    <w:rPr>
      <w:rFonts w:ascii="Times New Roman" w:eastAsia="Times New Roman" w:hAnsi="Times New Roman" w:cs="Times New Roman"/>
      <w:iCs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Cs/>
      <w:sz w:val="20"/>
    </w:rPr>
  </w:style>
  <w:style w:type="character" w:customStyle="1" w:styleId="WW8Num10z0">
    <w:name w:val="WW8Num10z0"/>
    <w:rPr>
      <w:rFonts w:ascii="Courier New" w:hAnsi="Courier New" w:cs="OpenSymbol"/>
      <w:color w:val="auto"/>
      <w:sz w:val="22"/>
      <w:szCs w:val="22"/>
    </w:rPr>
  </w:style>
  <w:style w:type="character" w:customStyle="1" w:styleId="WW8Num11z0">
    <w:name w:val="WW8Num11z0"/>
    <w:rPr>
      <w:rFonts w:ascii="DejaVu Sans" w:hAnsi="DejaVu Sans" w:cs="OpenSymbol"/>
      <w:b w:val="0"/>
      <w:iCs/>
      <w:sz w:val="20"/>
    </w:rPr>
  </w:style>
  <w:style w:type="character" w:customStyle="1" w:styleId="WW8Num11z1">
    <w:name w:val="WW8Num11z1"/>
    <w:rPr>
      <w:rFonts w:ascii="Arial" w:hAnsi="Arial" w:cs="Arial"/>
      <w:iCs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DejaVu Sans" w:hAnsi="DejaVu Sans" w:cs="OpenSymbol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iCs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Cs/>
      <w:sz w:val="20"/>
    </w:rPr>
  </w:style>
  <w:style w:type="character" w:customStyle="1" w:styleId="WW8Num13z1">
    <w:name w:val="WW8Num13z1"/>
    <w:rPr>
      <w:rFonts w:ascii="Times New Roman" w:eastAsia="Times New Roman" w:hAnsi="Times New Roman" w:cs="Times New Roman"/>
      <w:iCs/>
      <w:sz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OpenSymbol"/>
      <w:strike w:val="0"/>
      <w:dstrike w:val="0"/>
      <w:color w:val="000000"/>
      <w:sz w:val="18"/>
      <w:szCs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  <w:rPr>
      <w:rFonts w:ascii="Times New Roman" w:eastAsia="Times New Roman" w:hAnsi="Times New Roman" w:cs="Times New Roman"/>
      <w:iCs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DejaVu Sans" w:hAnsi="DejaVu Sans" w:cs="OpenSymbol"/>
      <w:b w:val="0"/>
      <w:iCs/>
      <w:sz w:val="20"/>
    </w:rPr>
  </w:style>
  <w:style w:type="character" w:customStyle="1" w:styleId="WW8Num15z1">
    <w:name w:val="WW8Num15z1"/>
    <w:rPr>
      <w:rFonts w:ascii="OpenSymbol" w:hAnsi="OpenSymbol" w:cs="OpenSymbol"/>
      <w:iCs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DejaVu Sans" w:hAnsi="DejaVu Sans" w:cs="OpenSymbol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hAnsi="Arial" w:cs="Arial"/>
      <w:iCs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Cs/>
      <w:sz w:val="20"/>
    </w:rPr>
  </w:style>
  <w:style w:type="character" w:customStyle="1" w:styleId="WW8Num17z1">
    <w:name w:val="WW8Num17z1"/>
    <w:rPr>
      <w:rFonts w:ascii="Times New Roman" w:eastAsia="Times New Roman" w:hAnsi="Times New Roman" w:cs="Times New Roman"/>
      <w:iCs/>
      <w:sz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7">
    <w:name w:val="Domyślna czcionka akapitu7"/>
  </w:style>
  <w:style w:type="character" w:customStyle="1" w:styleId="WW8Num18z0">
    <w:name w:val="WW8Num18z0"/>
    <w:rPr>
      <w:rFonts w:ascii="Arial" w:hAnsi="Arial" w:cs="Arial"/>
      <w:b w:val="0"/>
      <w:iCs/>
      <w:sz w:val="18"/>
    </w:rPr>
  </w:style>
  <w:style w:type="character" w:customStyle="1" w:styleId="WW8Num18z1">
    <w:name w:val="WW8Num18z1"/>
    <w:rPr>
      <w:rFonts w:ascii="Times New Roman" w:eastAsia="Times New Roman" w:hAnsi="Times New Roman" w:cs="Times New Roman"/>
      <w:iCs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 w:val="0"/>
      <w:iCs/>
      <w:sz w:val="20"/>
    </w:rPr>
  </w:style>
  <w:style w:type="character" w:customStyle="1" w:styleId="WW8Num20z0">
    <w:name w:val="WW8Num20z0"/>
    <w:rPr>
      <w:rFonts w:ascii="Courier New" w:hAnsi="Courier New" w:cs="OpenSymbol"/>
      <w:color w:val="auto"/>
    </w:rPr>
  </w:style>
  <w:style w:type="character" w:customStyle="1" w:styleId="WW8Num21z0">
    <w:name w:val="WW8Num21z0"/>
    <w:rPr>
      <w:rFonts w:ascii="DejaVu Sans" w:hAnsi="DejaVu Sans" w:cs="OpenSymbol"/>
      <w:b w:val="0"/>
      <w:iCs/>
      <w:sz w:val="20"/>
    </w:rPr>
  </w:style>
  <w:style w:type="character" w:customStyle="1" w:styleId="WW8Num21z1">
    <w:name w:val="WW8Num21z1"/>
    <w:rPr>
      <w:rFonts w:ascii="OpenSymbol" w:hAnsi="OpenSymbol" w:cs="OpenSymbol"/>
      <w:iCs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Arial" w:hAnsi="Arial" w:cs="Arial"/>
      <w:iCs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 w:val="0"/>
      <w:iCs/>
      <w:sz w:val="20"/>
    </w:rPr>
  </w:style>
  <w:style w:type="character" w:customStyle="1" w:styleId="WW8Num23z1">
    <w:name w:val="WW8Num23z1"/>
    <w:rPr>
      <w:rFonts w:ascii="Times New Roman" w:eastAsia="Times New Roman" w:hAnsi="Times New Roman" w:cs="Times New Roman"/>
      <w:iCs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  <w:b w:val="0"/>
      <w:bCs w:val="0"/>
      <w:i/>
      <w:iCs/>
      <w:sz w:val="22"/>
      <w:szCs w:val="22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character" w:styleId="Odwoaniedokomentarza">
    <w:name w:val="annotation reference"/>
    <w:uiPriority w:val="99"/>
    <w:semiHidden/>
    <w:unhideWhenUsed/>
    <w:rsid w:val="003E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D1D"/>
  </w:style>
  <w:style w:type="character" w:customStyle="1" w:styleId="TekstkomentarzaZnak">
    <w:name w:val="Tekst komentarza Znak"/>
    <w:link w:val="Tekstkomentarza"/>
    <w:uiPriority w:val="99"/>
    <w:semiHidden/>
    <w:rsid w:val="003E1D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BCE-D477-4341-A1B6-B003456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subject/>
  <dc:creator>WSRP</dc:creator>
  <cp:keywords/>
  <cp:lastModifiedBy>Piotr Świtalski</cp:lastModifiedBy>
  <cp:revision>3</cp:revision>
  <cp:lastPrinted>2018-09-20T05:21:00Z</cp:lastPrinted>
  <dcterms:created xsi:type="dcterms:W3CDTF">2020-10-14T16:18:00Z</dcterms:created>
  <dcterms:modified xsi:type="dcterms:W3CDTF">2020-10-14T16:18:00Z</dcterms:modified>
</cp:coreProperties>
</file>