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CC50" w14:textId="77777777" w:rsidR="003F71D4" w:rsidRPr="003F71D4" w:rsidRDefault="003F71D4" w:rsidP="003F71D4">
      <w:pPr>
        <w:pStyle w:val="Zaczniknagwek"/>
      </w:pPr>
      <w:r w:rsidRPr="003F71D4">
        <w:t>Załącznik do Zarządzenia Rektora Nr 72/2017</w:t>
      </w:r>
    </w:p>
    <w:p w14:paraId="459EC4AC" w14:textId="77777777" w:rsidR="005E32DC" w:rsidRPr="005E32DC" w:rsidRDefault="005E32DC" w:rsidP="005E32DC">
      <w:pPr>
        <w:pStyle w:val="Nagwek2"/>
        <w:numPr>
          <w:ilvl w:val="0"/>
          <w:numId w:val="0"/>
        </w:numPr>
        <w:ind w:left="479" w:hanging="360"/>
      </w:pPr>
      <w:r w:rsidRPr="005E32DC">
        <w:t>Zasady monitorowania i weryfikacji osiągania zamierzonych efektów kształcenia</w:t>
      </w:r>
    </w:p>
    <w:p w14:paraId="76EBC961" w14:textId="77777777" w:rsidR="005E32DC" w:rsidRPr="005E32DC" w:rsidRDefault="005E32DC" w:rsidP="005E32DC">
      <w:r w:rsidRPr="005E32DC">
        <w:t>Zasady monitorowania i weryfikacji osiągania zamierzonych efektów kształcenia określają:</w:t>
      </w:r>
    </w:p>
    <w:p w14:paraId="4E9998B5" w14:textId="77777777" w:rsidR="005E32DC" w:rsidRPr="005E32DC" w:rsidRDefault="005E32DC" w:rsidP="005E32DC">
      <w:pPr>
        <w:pStyle w:val="Akapitzlist"/>
        <w:numPr>
          <w:ilvl w:val="0"/>
          <w:numId w:val="9"/>
        </w:numPr>
        <w:spacing w:line="24" w:lineRule="atLeast"/>
        <w:ind w:left="714" w:hanging="357"/>
        <w:contextualSpacing w:val="0"/>
        <w:rPr>
          <w:b/>
          <w:bCs/>
        </w:rPr>
      </w:pPr>
      <w:r w:rsidRPr="005E32DC">
        <w:rPr>
          <w:b/>
          <w:bCs/>
        </w:rPr>
        <w:t>Schemat przekazywania raportów z osiągnięcia zamierzonych efektów kształcenia.</w:t>
      </w:r>
    </w:p>
    <w:p w14:paraId="75842501" w14:textId="77777777" w:rsidR="005E32DC" w:rsidRPr="005E32DC" w:rsidRDefault="005E32DC" w:rsidP="005E32DC">
      <w:pPr>
        <w:pStyle w:val="Akapitzlist"/>
        <w:numPr>
          <w:ilvl w:val="0"/>
          <w:numId w:val="9"/>
        </w:numPr>
        <w:spacing w:line="24" w:lineRule="atLeast"/>
        <w:ind w:left="714" w:hanging="357"/>
        <w:contextualSpacing w:val="0"/>
        <w:rPr>
          <w:b/>
          <w:bCs/>
        </w:rPr>
      </w:pPr>
      <w:r w:rsidRPr="005E32DC">
        <w:rPr>
          <w:b/>
          <w:bCs/>
        </w:rPr>
        <w:t>Zasady weryfikacji efektów kształcenia, w tym wzory:</w:t>
      </w:r>
    </w:p>
    <w:p w14:paraId="698C7B9D" w14:textId="74E1339A" w:rsidR="005E32DC" w:rsidRPr="005E32DC" w:rsidRDefault="005E32DC" w:rsidP="005E32DC">
      <w:pPr>
        <w:pStyle w:val="Akapitzlist"/>
        <w:numPr>
          <w:ilvl w:val="0"/>
          <w:numId w:val="11"/>
        </w:numPr>
        <w:spacing w:line="24" w:lineRule="atLeast"/>
        <w:ind w:left="714" w:hanging="357"/>
        <w:contextualSpacing w:val="0"/>
      </w:pPr>
      <w:r w:rsidRPr="005E32DC">
        <w:t>Raportu nauczyciela akademickiego – koordynatora przedmiotu/modułu kształcenia z weryfikacji i stopnia osiągnięcia przyjętych dla przedmiotu/modułu efektów kształcenia.</w:t>
      </w:r>
    </w:p>
    <w:p w14:paraId="4D6F37BC" w14:textId="77777777" w:rsidR="005E32DC" w:rsidRPr="005E32DC" w:rsidRDefault="005E32DC" w:rsidP="005E32DC">
      <w:pPr>
        <w:pStyle w:val="Akapitzlist"/>
        <w:numPr>
          <w:ilvl w:val="0"/>
          <w:numId w:val="11"/>
        </w:numPr>
        <w:spacing w:line="24" w:lineRule="atLeast"/>
        <w:ind w:left="714" w:hanging="357"/>
        <w:contextualSpacing w:val="0"/>
      </w:pPr>
      <w:r w:rsidRPr="005E32DC">
        <w:t>Raportu nauczyciela akademickiego – koordynatora przedmiotu/modułu kształcenia ogólnouczelnianego i wydziałowego z weryfikacji i stopnia osiągnięcia przyjętych dla przedmiotu/modułu efektów kształcenia.</w:t>
      </w:r>
    </w:p>
    <w:p w14:paraId="3EBA113F" w14:textId="77777777" w:rsidR="005E32DC" w:rsidRPr="005E32DC" w:rsidRDefault="005E32DC" w:rsidP="005E32DC">
      <w:pPr>
        <w:pStyle w:val="Akapitzlist"/>
        <w:numPr>
          <w:ilvl w:val="0"/>
          <w:numId w:val="11"/>
        </w:numPr>
        <w:spacing w:line="24" w:lineRule="atLeast"/>
        <w:ind w:left="714" w:hanging="357"/>
        <w:contextualSpacing w:val="0"/>
      </w:pPr>
      <w:r w:rsidRPr="005E32DC">
        <w:t>Raportu dyrektora instytutu lub kierownika katedry z osiągnięcia efektów kształcenia na kierunku studiów.</w:t>
      </w:r>
    </w:p>
    <w:p w14:paraId="03347196" w14:textId="77777777" w:rsidR="005E32DC" w:rsidRPr="005E32DC" w:rsidRDefault="005E32DC" w:rsidP="005E32DC">
      <w:pPr>
        <w:pStyle w:val="Akapitzlist"/>
        <w:numPr>
          <w:ilvl w:val="0"/>
          <w:numId w:val="9"/>
        </w:numPr>
        <w:spacing w:line="24" w:lineRule="atLeast"/>
        <w:ind w:left="714" w:hanging="357"/>
        <w:contextualSpacing w:val="0"/>
        <w:rPr>
          <w:b/>
          <w:bCs/>
        </w:rPr>
      </w:pPr>
      <w:r w:rsidRPr="005E32DC">
        <w:rPr>
          <w:b/>
          <w:bCs/>
        </w:rPr>
        <w:t>Zasady weryfikacji efektów kształcenia w odniesieniu do prac zaliczeniowych, projektowych i egzaminacyjnych, w tym:</w:t>
      </w:r>
    </w:p>
    <w:p w14:paraId="0DF636DA" w14:textId="77777777" w:rsidR="005E32DC" w:rsidRPr="005E32DC" w:rsidRDefault="005E32DC" w:rsidP="005E32DC">
      <w:pPr>
        <w:pStyle w:val="Akapitzlist"/>
        <w:numPr>
          <w:ilvl w:val="0"/>
          <w:numId w:val="15"/>
        </w:numPr>
        <w:spacing w:line="24" w:lineRule="atLeast"/>
        <w:ind w:left="714" w:hanging="357"/>
        <w:contextualSpacing w:val="0"/>
      </w:pPr>
      <w:r w:rsidRPr="005E32DC">
        <w:t>Wzór protokołu analizy i oceny weryfikacji efektów kształcenia w odniesieniu do prac zaliczeniowych, projektowych i egzaminacyjnych.</w:t>
      </w:r>
    </w:p>
    <w:p w14:paraId="39A2F4E2" w14:textId="77777777" w:rsidR="005E32DC" w:rsidRPr="005E32DC" w:rsidRDefault="005E32DC" w:rsidP="005E32DC">
      <w:pPr>
        <w:pStyle w:val="Akapitzlist"/>
        <w:numPr>
          <w:ilvl w:val="0"/>
          <w:numId w:val="15"/>
        </w:numPr>
        <w:spacing w:line="24" w:lineRule="atLeast"/>
        <w:ind w:left="714" w:hanging="357"/>
        <w:contextualSpacing w:val="0"/>
      </w:pPr>
      <w:r w:rsidRPr="005E32DC">
        <w:t>Raport zespołu ds. analizy i oceny efektów kształcenia z podsumowania wyników oceny weryfikacji efektów kształcenia w odniesieniu do prac zaliczeniowych, projektowych i egzaminacyjnych</w:t>
      </w:r>
    </w:p>
    <w:p w14:paraId="3B99489C" w14:textId="77777777" w:rsidR="005E32DC" w:rsidRPr="005E32DC" w:rsidRDefault="005E32DC" w:rsidP="005E32DC">
      <w:pPr>
        <w:pStyle w:val="Akapitzlist"/>
        <w:numPr>
          <w:ilvl w:val="0"/>
          <w:numId w:val="9"/>
        </w:numPr>
        <w:spacing w:line="24" w:lineRule="atLeast"/>
        <w:ind w:left="714" w:hanging="357"/>
        <w:contextualSpacing w:val="0"/>
        <w:rPr>
          <w:b/>
          <w:bCs/>
        </w:rPr>
      </w:pPr>
      <w:r w:rsidRPr="005E32DC">
        <w:rPr>
          <w:b/>
          <w:bCs/>
        </w:rPr>
        <w:t>Zasady analizy sylabusów, w tym:</w:t>
      </w:r>
    </w:p>
    <w:p w14:paraId="02835F98" w14:textId="77777777" w:rsidR="005E32DC" w:rsidRPr="005E32DC" w:rsidRDefault="005E32DC" w:rsidP="005E32DC">
      <w:pPr>
        <w:pStyle w:val="Akapitzlist"/>
        <w:numPr>
          <w:ilvl w:val="0"/>
          <w:numId w:val="14"/>
        </w:numPr>
        <w:spacing w:line="24" w:lineRule="atLeast"/>
        <w:ind w:left="714" w:hanging="357"/>
        <w:contextualSpacing w:val="0"/>
      </w:pPr>
      <w:r w:rsidRPr="005E32DC">
        <w:t>Wzór protokołu z analizy sylabusów.</w:t>
      </w:r>
    </w:p>
    <w:p w14:paraId="04F6F24F" w14:textId="77777777" w:rsidR="005E32DC" w:rsidRPr="005E32DC" w:rsidRDefault="005E32DC" w:rsidP="005E32DC">
      <w:pPr>
        <w:pStyle w:val="Akapitzlist"/>
        <w:numPr>
          <w:ilvl w:val="0"/>
          <w:numId w:val="14"/>
        </w:numPr>
        <w:spacing w:line="24" w:lineRule="atLeast"/>
        <w:ind w:left="714" w:hanging="357"/>
        <w:contextualSpacing w:val="0"/>
      </w:pPr>
      <w:r w:rsidRPr="005E32DC">
        <w:t xml:space="preserve">Wzór protokołu z posiedzenia zespołu ds. analizy i oceny efektów kształcenia. </w:t>
      </w:r>
    </w:p>
    <w:p w14:paraId="10BA7B00" w14:textId="77777777" w:rsidR="005E32DC" w:rsidRPr="005E32DC" w:rsidRDefault="005E32DC" w:rsidP="005E32DC">
      <w:pPr>
        <w:pStyle w:val="Akapitzlist"/>
        <w:numPr>
          <w:ilvl w:val="0"/>
          <w:numId w:val="9"/>
        </w:numPr>
        <w:spacing w:line="24" w:lineRule="atLeast"/>
        <w:ind w:left="714" w:hanging="357"/>
        <w:contextualSpacing w:val="0"/>
        <w:rPr>
          <w:b/>
          <w:bCs/>
        </w:rPr>
      </w:pPr>
      <w:r w:rsidRPr="005E32DC">
        <w:rPr>
          <w:b/>
          <w:bCs/>
        </w:rPr>
        <w:t>Zasady archiwizowania dokumentacji potwierdzającej weryfikację osiąganych efektów kształcenia dla przedmiotów/modułów, w tym:</w:t>
      </w:r>
    </w:p>
    <w:p w14:paraId="5D0D5F3E" w14:textId="77777777" w:rsidR="005E32DC" w:rsidRPr="005E32DC" w:rsidRDefault="005E32DC" w:rsidP="005E32DC">
      <w:pPr>
        <w:pStyle w:val="Akapitzlist"/>
        <w:numPr>
          <w:ilvl w:val="0"/>
          <w:numId w:val="17"/>
        </w:numPr>
        <w:spacing w:line="24" w:lineRule="atLeast"/>
        <w:ind w:left="714" w:hanging="357"/>
        <w:contextualSpacing w:val="0"/>
      </w:pPr>
      <w:r w:rsidRPr="005E32DC">
        <w:t>Wzór protokołu z egzaminu przeprowadzonego w formie ustnej.</w:t>
      </w:r>
    </w:p>
    <w:p w14:paraId="650BBD94" w14:textId="77777777" w:rsidR="006E54E2" w:rsidRDefault="005E32DC" w:rsidP="005E32DC">
      <w:pPr>
        <w:pStyle w:val="Akapitzlist"/>
        <w:numPr>
          <w:ilvl w:val="0"/>
          <w:numId w:val="9"/>
        </w:numPr>
        <w:spacing w:line="24" w:lineRule="atLeast"/>
        <w:ind w:left="714" w:hanging="357"/>
        <w:contextualSpacing w:val="0"/>
        <w:rPr>
          <w:b/>
          <w:bCs/>
        </w:rPr>
      </w:pPr>
      <w:r w:rsidRPr="005E32DC">
        <w:rPr>
          <w:b/>
          <w:bCs/>
        </w:rPr>
        <w:t xml:space="preserve">Zasady dotyczące dostępności opisu efektów kształcenia, systemu ich oceny </w:t>
      </w:r>
      <w:r w:rsidRPr="005E32DC">
        <w:rPr>
          <w:b/>
          <w:bCs/>
        </w:rPr>
        <w:br/>
        <w:t>i weryfikacji.</w:t>
      </w:r>
    </w:p>
    <w:p w14:paraId="0E74B614" w14:textId="77777777" w:rsidR="006E54E2" w:rsidRDefault="006E54E2">
      <w:pPr>
        <w:spacing w:before="0"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2E79D28B" w14:textId="77777777" w:rsidR="006E54E2" w:rsidRDefault="005E32DC" w:rsidP="005E32DC">
      <w:pPr>
        <w:pStyle w:val="Akapitzlist"/>
        <w:numPr>
          <w:ilvl w:val="0"/>
          <w:numId w:val="18"/>
        </w:numPr>
      </w:pPr>
      <w:r w:rsidRPr="005E32DC">
        <w:lastRenderedPageBreak/>
        <w:t>Schemat przekazywania raportów z osiągnięcia zamierzonych efektów kształcenia</w:t>
      </w:r>
    </w:p>
    <w:p w14:paraId="128ED798" w14:textId="3382BD8E" w:rsidR="003203E9" w:rsidRDefault="00A67CF0">
      <w:pPr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0D545" wp14:editId="2EF781D4">
                <wp:simplePos x="0" y="0"/>
                <wp:positionH relativeFrom="column">
                  <wp:posOffset>2705100</wp:posOffset>
                </wp:positionH>
                <wp:positionV relativeFrom="paragraph">
                  <wp:posOffset>536575</wp:posOffset>
                </wp:positionV>
                <wp:extent cx="90805" cy="266700"/>
                <wp:effectExtent l="19050" t="19050" r="13970" b="9525"/>
                <wp:wrapNone/>
                <wp:docPr id="10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up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CD39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" o:spid="_x0000_s1026" type="#_x0000_t68" alt="&quot;&quot;" style="position:absolute;margin-left:213pt;margin-top:42.25pt;width:7.1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2676C" wp14:editId="683C7C9A">
                <wp:simplePos x="0" y="0"/>
                <wp:positionH relativeFrom="column">
                  <wp:posOffset>3533775</wp:posOffset>
                </wp:positionH>
                <wp:positionV relativeFrom="paragraph">
                  <wp:posOffset>4546600</wp:posOffset>
                </wp:positionV>
                <wp:extent cx="90805" cy="971550"/>
                <wp:effectExtent l="19050" t="38100" r="13970" b="9525"/>
                <wp:wrapNone/>
                <wp:docPr id="9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71550"/>
                        </a:xfrm>
                        <a:prstGeom prst="upArrow">
                          <a:avLst>
                            <a:gd name="adj1" fmla="val 50000"/>
                            <a:gd name="adj2" fmla="val 2674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00B8B" id="AutoShape 10" o:spid="_x0000_s1026" type="#_x0000_t68" alt="&quot;&quot;" style="position:absolute;margin-left:278.25pt;margin-top:358pt;width:7.1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66C47" wp14:editId="738510EF">
                <wp:simplePos x="0" y="0"/>
                <wp:positionH relativeFrom="column">
                  <wp:posOffset>2705100</wp:posOffset>
                </wp:positionH>
                <wp:positionV relativeFrom="paragraph">
                  <wp:posOffset>1336675</wp:posOffset>
                </wp:positionV>
                <wp:extent cx="90805" cy="266700"/>
                <wp:effectExtent l="19050" t="19050" r="13970" b="9525"/>
                <wp:wrapNone/>
                <wp:docPr id="8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up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D165" id="AutoShape 9" o:spid="_x0000_s1026" type="#_x0000_t68" alt="&quot;&quot;" style="position:absolute;margin-left:213pt;margin-top:105.25pt;width:7.1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4DC07" wp14:editId="52E79DBB">
                <wp:simplePos x="0" y="0"/>
                <wp:positionH relativeFrom="column">
                  <wp:posOffset>2705100</wp:posOffset>
                </wp:positionH>
                <wp:positionV relativeFrom="paragraph">
                  <wp:posOffset>2108200</wp:posOffset>
                </wp:positionV>
                <wp:extent cx="90805" cy="266700"/>
                <wp:effectExtent l="19050" t="19050" r="13970" b="9525"/>
                <wp:wrapNone/>
                <wp:docPr id="7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up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9758" id="AutoShape 8" o:spid="_x0000_s1026" type="#_x0000_t68" alt="&quot;&quot;" style="position:absolute;margin-left:213pt;margin-top:166pt;width:7.1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9B251" wp14:editId="1A9AE0FC">
                <wp:simplePos x="0" y="0"/>
                <wp:positionH relativeFrom="column">
                  <wp:posOffset>2705100</wp:posOffset>
                </wp:positionH>
                <wp:positionV relativeFrom="paragraph">
                  <wp:posOffset>2879725</wp:posOffset>
                </wp:positionV>
                <wp:extent cx="90805" cy="266700"/>
                <wp:effectExtent l="19050" t="19050" r="13970" b="9525"/>
                <wp:wrapNone/>
                <wp:docPr id="6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up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B3358" id="AutoShape 7" o:spid="_x0000_s1026" type="#_x0000_t68" alt="&quot;&quot;" style="position:absolute;margin-left:213pt;margin-top:226.75pt;width:7.1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A82A0" wp14:editId="42B5D30D">
                <wp:simplePos x="0" y="0"/>
                <wp:positionH relativeFrom="column">
                  <wp:posOffset>2705100</wp:posOffset>
                </wp:positionH>
                <wp:positionV relativeFrom="paragraph">
                  <wp:posOffset>3689350</wp:posOffset>
                </wp:positionV>
                <wp:extent cx="90805" cy="266700"/>
                <wp:effectExtent l="19050" t="19050" r="13970" b="9525"/>
                <wp:wrapNone/>
                <wp:docPr id="5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up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8AB70" id="AutoShape 6" o:spid="_x0000_s1026" type="#_x0000_t68" alt="&quot;&quot;" style="position:absolute;margin-left:213pt;margin-top:290.5pt;width:7.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20C9D" wp14:editId="546E79B4">
                <wp:simplePos x="0" y="0"/>
                <wp:positionH relativeFrom="column">
                  <wp:posOffset>2705100</wp:posOffset>
                </wp:positionH>
                <wp:positionV relativeFrom="paragraph">
                  <wp:posOffset>4479925</wp:posOffset>
                </wp:positionV>
                <wp:extent cx="90805" cy="266700"/>
                <wp:effectExtent l="19050" t="19050" r="13970" b="9525"/>
                <wp:wrapNone/>
                <wp:docPr id="4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up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6B063" id="AutoShape 5" o:spid="_x0000_s1026" type="#_x0000_t68" alt="&quot;&quot;" style="position:absolute;margin-left:213pt;margin-top:352.75pt;width:7.1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AD0BC" wp14:editId="2D3FE262">
                <wp:simplePos x="0" y="0"/>
                <wp:positionH relativeFrom="column">
                  <wp:posOffset>2705100</wp:posOffset>
                </wp:positionH>
                <wp:positionV relativeFrom="paragraph">
                  <wp:posOffset>5251450</wp:posOffset>
                </wp:positionV>
                <wp:extent cx="90805" cy="266700"/>
                <wp:effectExtent l="19050" t="19050" r="13970" b="9525"/>
                <wp:wrapNone/>
                <wp:docPr id="3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up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C21F5" id="AutoShape 4" o:spid="_x0000_s1026" type="#_x0000_t68" alt="&quot;&quot;" style="position:absolute;margin-left:213pt;margin-top:413.5pt;width:7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66CC6" wp14:editId="06DC83F9">
                <wp:simplePos x="0" y="0"/>
                <wp:positionH relativeFrom="column">
                  <wp:posOffset>2705100</wp:posOffset>
                </wp:positionH>
                <wp:positionV relativeFrom="paragraph">
                  <wp:posOffset>6032500</wp:posOffset>
                </wp:positionV>
                <wp:extent cx="90805" cy="257175"/>
                <wp:effectExtent l="19050" t="19050" r="13970" b="9525"/>
                <wp:wrapNone/>
                <wp:docPr id="1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7175"/>
                        </a:xfrm>
                        <a:prstGeom prst="upArrow">
                          <a:avLst>
                            <a:gd name="adj1" fmla="val 50000"/>
                            <a:gd name="adj2" fmla="val 70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315BC" id="AutoShape 3" o:spid="_x0000_s1026" type="#_x0000_t68" alt="&quot;&quot;" style="position:absolute;margin-left:213pt;margin-top:475pt;width:7.1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">
                <v:textbox style="layout-flow:vertical-ideographic"/>
              </v:shape>
            </w:pict>
          </mc:Fallback>
        </mc:AlternateContent>
      </w:r>
      <w:r w:rsidR="003203E9">
        <w:rPr>
          <w:noProof/>
        </w:rPr>
        <w:drawing>
          <wp:inline distT="0" distB="0" distL="0" distR="0" wp14:anchorId="4437D5C6" wp14:editId="008A556E">
            <wp:extent cx="5486400" cy="6838950"/>
            <wp:effectExtent l="0" t="38100" r="0" b="19050"/>
            <wp:docPr id="2" name="Diagram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CF1A56F" w14:textId="77777777" w:rsidR="003203E9" w:rsidRDefault="003203E9">
      <w:pPr>
        <w:spacing w:before="0" w:after="0" w:line="240" w:lineRule="auto"/>
      </w:pPr>
      <w:r>
        <w:br w:type="page"/>
      </w:r>
    </w:p>
    <w:p w14:paraId="2D64442E" w14:textId="77777777" w:rsidR="006E54E2" w:rsidRPr="009A5430" w:rsidRDefault="006E54E2" w:rsidP="006E54E2">
      <w:pPr>
        <w:pStyle w:val="Nagwek2"/>
        <w:numPr>
          <w:ilvl w:val="0"/>
          <w:numId w:val="0"/>
        </w:numPr>
        <w:ind w:left="479" w:hanging="360"/>
      </w:pPr>
      <w:r w:rsidRPr="009A5430">
        <w:lastRenderedPageBreak/>
        <w:t>II. Zasady weryfikacji i stopnia osiągnięcia zakładanych efektów kształcenia</w:t>
      </w:r>
    </w:p>
    <w:p w14:paraId="7A985CAB" w14:textId="77777777" w:rsidR="006E54E2" w:rsidRPr="008D1D9D" w:rsidRDefault="006E54E2" w:rsidP="00475F08">
      <w:pPr>
        <w:numPr>
          <w:ilvl w:val="0"/>
          <w:numId w:val="38"/>
        </w:numPr>
        <w:spacing w:line="24" w:lineRule="atLeast"/>
        <w:rPr>
          <w:rFonts w:cs="Arial"/>
          <w:b/>
        </w:rPr>
      </w:pPr>
      <w:r w:rsidRPr="008D1D9D">
        <w:rPr>
          <w:rFonts w:cs="Arial"/>
        </w:rPr>
        <w:t>Analiza weryfikacji i stopnia osiągnięcia efektów kształcenia obejmuje zajęcia dydaktyczne, realizowane według planów studiów i programów kształcenia zgodnych z założeniami Krajowych Ram Kwalifikacji dla Szkolnictwa Wyższego.</w:t>
      </w:r>
    </w:p>
    <w:p w14:paraId="422802A8" w14:textId="77777777" w:rsidR="006E54E2" w:rsidRPr="008D1D9D" w:rsidRDefault="006E54E2" w:rsidP="00475F08">
      <w:pPr>
        <w:numPr>
          <w:ilvl w:val="0"/>
          <w:numId w:val="38"/>
        </w:numPr>
        <w:spacing w:line="24" w:lineRule="atLeast"/>
        <w:rPr>
          <w:rFonts w:cs="Arial"/>
        </w:rPr>
      </w:pPr>
      <w:r w:rsidRPr="008D1D9D">
        <w:rPr>
          <w:rFonts w:cs="Arial"/>
        </w:rPr>
        <w:t>Za analizę weryfikacji kierunkowych efektów kształcenia, realizowanych według Krajowych Ram Kwalifikacji dla Szkolnictwa Wyższego, odpowiada dyrektor instytutu/kierownik katedry*.</w:t>
      </w:r>
    </w:p>
    <w:p w14:paraId="13FACEA9" w14:textId="77777777" w:rsidR="006E54E2" w:rsidRPr="007770E3" w:rsidRDefault="006E54E2" w:rsidP="00475F08">
      <w:pPr>
        <w:numPr>
          <w:ilvl w:val="0"/>
          <w:numId w:val="38"/>
        </w:numPr>
        <w:spacing w:line="24" w:lineRule="atLeast"/>
        <w:rPr>
          <w:rFonts w:cs="Arial"/>
          <w:b/>
        </w:rPr>
      </w:pPr>
      <w:r w:rsidRPr="008D1D9D">
        <w:rPr>
          <w:rFonts w:cs="Arial"/>
        </w:rPr>
        <w:t>Analizę weryfikacji i stopnia osiągnięcia efektów kształcenia z przedmiotów/modułów zrealizowanych w danym roku akademickim na określonym kierunku studiów, dyrektor instytutu/kierownik katedry*</w:t>
      </w:r>
      <w:r w:rsidRPr="007770E3">
        <w:rPr>
          <w:rFonts w:cs="Arial"/>
        </w:rPr>
        <w:t xml:space="preserve"> przekazuje w formie raportu wydziałowej komisji ds. jakości kształcenia, w terminie do </w:t>
      </w:r>
      <w:r>
        <w:rPr>
          <w:rFonts w:cs="Arial"/>
        </w:rPr>
        <w:t xml:space="preserve">dnia </w:t>
      </w:r>
      <w:r w:rsidRPr="007770E3">
        <w:rPr>
          <w:rFonts w:cs="Arial"/>
        </w:rPr>
        <w:t>15 października następnego roku akademickiego.</w:t>
      </w:r>
    </w:p>
    <w:p w14:paraId="17D6E4E4" w14:textId="77777777" w:rsidR="006E54E2" w:rsidRPr="007770E3" w:rsidRDefault="006E54E2" w:rsidP="00475F08">
      <w:pPr>
        <w:numPr>
          <w:ilvl w:val="0"/>
          <w:numId w:val="38"/>
        </w:numPr>
        <w:spacing w:line="24" w:lineRule="atLeast"/>
        <w:rPr>
          <w:rFonts w:cs="Arial"/>
        </w:rPr>
      </w:pPr>
      <w:r w:rsidRPr="007770E3">
        <w:rPr>
          <w:rFonts w:cs="Arial"/>
        </w:rPr>
        <w:t>Na podstawie raportów</w:t>
      </w:r>
      <w:r>
        <w:rPr>
          <w:rFonts w:cs="Arial"/>
        </w:rPr>
        <w:t>,</w:t>
      </w:r>
      <w:r w:rsidRPr="007770E3">
        <w:rPr>
          <w:rFonts w:cs="Arial"/>
        </w:rPr>
        <w:t xml:space="preserve"> otrzymanych od dyrektorów instytutów</w:t>
      </w:r>
      <w:r>
        <w:rPr>
          <w:rFonts w:cs="Arial"/>
        </w:rPr>
        <w:t>/</w:t>
      </w:r>
      <w:r w:rsidRPr="007770E3">
        <w:rPr>
          <w:rFonts w:cs="Arial"/>
        </w:rPr>
        <w:t>kierowników katedr*, do dnia 30 października wydziałowa komisja ds. jakości kształcenia opracowuje pisemne sprawozdanie z realizacji zakładanych efektów.</w:t>
      </w:r>
    </w:p>
    <w:p w14:paraId="2A17BAD9" w14:textId="77777777" w:rsidR="006E54E2" w:rsidRPr="005530FC" w:rsidRDefault="006E54E2" w:rsidP="00475F08">
      <w:pPr>
        <w:numPr>
          <w:ilvl w:val="0"/>
          <w:numId w:val="38"/>
        </w:numPr>
        <w:spacing w:line="24" w:lineRule="atLeast"/>
        <w:rPr>
          <w:rFonts w:cs="Arial"/>
        </w:rPr>
      </w:pPr>
      <w:r w:rsidRPr="007770E3">
        <w:rPr>
          <w:rFonts w:cs="Arial"/>
        </w:rPr>
        <w:t>Wydziałowa komisja ds. jakości kształcenia przedstawia opracowane wyniki, w formie</w:t>
      </w:r>
      <w:r w:rsidRPr="005530FC">
        <w:rPr>
          <w:rFonts w:cs="Arial"/>
        </w:rPr>
        <w:t xml:space="preserve"> sprawozdania, na grudniowym posiedzeniu Rady Wydziału.  </w:t>
      </w:r>
    </w:p>
    <w:p w14:paraId="6B67DD43" w14:textId="77777777" w:rsidR="006E54E2" w:rsidRPr="00903E86" w:rsidRDefault="006E54E2" w:rsidP="00475F08">
      <w:pPr>
        <w:numPr>
          <w:ilvl w:val="0"/>
          <w:numId w:val="38"/>
        </w:numPr>
        <w:spacing w:line="24" w:lineRule="atLeast"/>
        <w:rPr>
          <w:rFonts w:cs="Arial"/>
        </w:rPr>
      </w:pPr>
      <w:r>
        <w:rPr>
          <w:rFonts w:cs="Arial"/>
        </w:rPr>
        <w:t>Dziekan Wydziału</w:t>
      </w:r>
      <w:r w:rsidRPr="005530FC">
        <w:rPr>
          <w:rFonts w:cs="Arial"/>
        </w:rPr>
        <w:t xml:space="preserve"> </w:t>
      </w:r>
      <w:r>
        <w:rPr>
          <w:rFonts w:cs="Arial"/>
        </w:rPr>
        <w:t xml:space="preserve">przesyła sprawozdanie, o którym mowa w ust. 5, do Prorektora ds. studiów </w:t>
      </w:r>
      <w:r w:rsidRPr="00903E86">
        <w:rPr>
          <w:rFonts w:cs="Arial"/>
        </w:rPr>
        <w:t xml:space="preserve">w terminie do dnia 30 grudnia.  </w:t>
      </w:r>
    </w:p>
    <w:p w14:paraId="0AA049A8" w14:textId="77777777" w:rsidR="006E54E2" w:rsidRPr="00326D30" w:rsidRDefault="006E54E2" w:rsidP="00475F08">
      <w:pPr>
        <w:tabs>
          <w:tab w:val="left" w:pos="142"/>
        </w:tabs>
        <w:spacing w:after="0" w:line="240" w:lineRule="auto"/>
        <w:ind w:left="142" w:hanging="142"/>
        <w:rPr>
          <w:rFonts w:cs="Arial"/>
          <w:sz w:val="22"/>
          <w:szCs w:val="22"/>
        </w:rPr>
      </w:pPr>
      <w:r w:rsidRPr="00326D30">
        <w:rPr>
          <w:rFonts w:cs="Arial"/>
          <w:b/>
          <w:sz w:val="22"/>
          <w:szCs w:val="22"/>
        </w:rPr>
        <w:t xml:space="preserve">*  </w:t>
      </w:r>
      <w:r w:rsidRPr="00326D30">
        <w:rPr>
          <w:rFonts w:cs="Arial"/>
          <w:sz w:val="22"/>
          <w:szCs w:val="22"/>
        </w:rPr>
        <w:t>niepotrzebne skreślić (dotyczy kierownika katedry w sytuacji, gdy w strukturze organizacyjnej podstawowej jednostki organizacyjnej nie ma instytutów)</w:t>
      </w:r>
    </w:p>
    <w:p w14:paraId="42365E50" w14:textId="77777777" w:rsidR="006E54E2" w:rsidRPr="00326D30" w:rsidRDefault="006E54E2">
      <w:pPr>
        <w:spacing w:before="0" w:after="0" w:line="240" w:lineRule="auto"/>
        <w:rPr>
          <w:rFonts w:cs="Arial"/>
          <w:sz w:val="22"/>
          <w:szCs w:val="22"/>
        </w:rPr>
      </w:pPr>
      <w:r w:rsidRPr="00326D30">
        <w:rPr>
          <w:rFonts w:cs="Arial"/>
          <w:sz w:val="22"/>
          <w:szCs w:val="22"/>
        </w:rPr>
        <w:br w:type="page"/>
      </w:r>
    </w:p>
    <w:p w14:paraId="3ACD0A50" w14:textId="77777777" w:rsidR="006E54E2" w:rsidRDefault="006E54E2" w:rsidP="006E54E2">
      <w:pPr>
        <w:pStyle w:val="Nagwek2"/>
        <w:numPr>
          <w:ilvl w:val="0"/>
          <w:numId w:val="0"/>
        </w:numPr>
        <w:ind w:left="142" w:hanging="23"/>
      </w:pPr>
      <w:r>
        <w:lastRenderedPageBreak/>
        <w:t xml:space="preserve">Raport nauczyciela akademickiego – koordynatora przedmiotu/modułu kształcenia z weryfikacji i stopnia osiągnięcia przyjętych dla przedmiotu/modułu efektów kształcenia </w:t>
      </w:r>
    </w:p>
    <w:p w14:paraId="67118470" w14:textId="77777777" w:rsidR="006E54E2" w:rsidRDefault="006E54E2" w:rsidP="006E54E2">
      <w:r>
        <w:t>(Raport archiwizowany w sekretariacie instytutu/sekretariacie obsługującym katedry*)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9"/>
        <w:gridCol w:w="1072"/>
        <w:gridCol w:w="427"/>
        <w:gridCol w:w="544"/>
        <w:gridCol w:w="102"/>
        <w:gridCol w:w="1073"/>
        <w:gridCol w:w="892"/>
        <w:gridCol w:w="181"/>
        <w:gridCol w:w="1073"/>
        <w:gridCol w:w="1073"/>
      </w:tblGrid>
      <w:tr w:rsidR="006E54E2" w:rsidRPr="006E54E2" w14:paraId="5D44FE76" w14:textId="77777777" w:rsidTr="00475F08">
        <w:trPr>
          <w:trHeight w:val="679"/>
        </w:trPr>
        <w:tc>
          <w:tcPr>
            <w:tcW w:w="3239" w:type="dxa"/>
          </w:tcPr>
          <w:p w14:paraId="2612B3AD" w14:textId="77777777" w:rsidR="006E54E2" w:rsidRPr="006E54E2" w:rsidRDefault="006E54E2" w:rsidP="006E54E2">
            <w:pPr>
              <w:spacing w:before="12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 xml:space="preserve">Wydział </w:t>
            </w:r>
          </w:p>
        </w:tc>
        <w:tc>
          <w:tcPr>
            <w:tcW w:w="2043" w:type="dxa"/>
            <w:gridSpan w:val="3"/>
          </w:tcPr>
          <w:p w14:paraId="3683B868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14:paraId="76464F56" w14:textId="77777777" w:rsidR="006E54E2" w:rsidRPr="006E54E2" w:rsidRDefault="006E54E2" w:rsidP="006E54E2">
            <w:pPr>
              <w:spacing w:before="12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Profil kształcenia</w:t>
            </w:r>
          </w:p>
        </w:tc>
        <w:tc>
          <w:tcPr>
            <w:tcW w:w="2327" w:type="dxa"/>
            <w:gridSpan w:val="3"/>
          </w:tcPr>
          <w:p w14:paraId="025E831E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□ ogólnoakademicki</w:t>
            </w:r>
          </w:p>
          <w:p w14:paraId="7ED8C686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6E54E2" w:rsidRPr="006E54E2" w14:paraId="4F2BC4B1" w14:textId="77777777" w:rsidTr="00475F08">
        <w:trPr>
          <w:trHeight w:val="1145"/>
        </w:trPr>
        <w:tc>
          <w:tcPr>
            <w:tcW w:w="3239" w:type="dxa"/>
          </w:tcPr>
          <w:p w14:paraId="3AE2E87B" w14:textId="77777777" w:rsidR="006E54E2" w:rsidRPr="006E54E2" w:rsidRDefault="006E54E2" w:rsidP="006E54E2">
            <w:pPr>
              <w:spacing w:after="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Forma studiów:</w:t>
            </w:r>
          </w:p>
          <w:p w14:paraId="2DFD9AF0" w14:textId="77777777" w:rsidR="006E54E2" w:rsidRPr="006E54E2" w:rsidRDefault="006E54E2" w:rsidP="006E54E2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□ stacjonarne</w:t>
            </w:r>
          </w:p>
          <w:p w14:paraId="752DC45F" w14:textId="77777777" w:rsidR="006E54E2" w:rsidRPr="006E54E2" w:rsidRDefault="006E54E2" w:rsidP="006E54E2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2043" w:type="dxa"/>
            <w:gridSpan w:val="3"/>
          </w:tcPr>
          <w:p w14:paraId="77D372E2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14:paraId="05EB4A68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Poziom kształcenia</w:t>
            </w:r>
          </w:p>
        </w:tc>
        <w:tc>
          <w:tcPr>
            <w:tcW w:w="2327" w:type="dxa"/>
            <w:gridSpan w:val="3"/>
          </w:tcPr>
          <w:p w14:paraId="2E922677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□ studia pierwszego stopnia</w:t>
            </w:r>
          </w:p>
          <w:p w14:paraId="37DA5CED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□ studia drugiego stopnia</w:t>
            </w:r>
          </w:p>
        </w:tc>
      </w:tr>
      <w:tr w:rsidR="006E54E2" w:rsidRPr="006E54E2" w14:paraId="61BDBF18" w14:textId="77777777" w:rsidTr="00475F08">
        <w:trPr>
          <w:trHeight w:val="573"/>
        </w:trPr>
        <w:tc>
          <w:tcPr>
            <w:tcW w:w="3239" w:type="dxa"/>
          </w:tcPr>
          <w:p w14:paraId="5D2596E9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Kierunek studiów</w:t>
            </w:r>
          </w:p>
        </w:tc>
        <w:tc>
          <w:tcPr>
            <w:tcW w:w="6437" w:type="dxa"/>
            <w:gridSpan w:val="9"/>
          </w:tcPr>
          <w:p w14:paraId="061B55F8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1F0FB73D" w14:textId="77777777" w:rsidTr="00475F08">
        <w:trPr>
          <w:trHeight w:val="1372"/>
        </w:trPr>
        <w:tc>
          <w:tcPr>
            <w:tcW w:w="3239" w:type="dxa"/>
          </w:tcPr>
          <w:p w14:paraId="4758D7CE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Semestr/rok studiów</w:t>
            </w:r>
          </w:p>
        </w:tc>
        <w:tc>
          <w:tcPr>
            <w:tcW w:w="2043" w:type="dxa"/>
            <w:gridSpan w:val="3"/>
          </w:tcPr>
          <w:p w14:paraId="365BDCBE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14:paraId="7D3035DE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Forma zajęć dydaktycznych</w:t>
            </w:r>
          </w:p>
        </w:tc>
        <w:tc>
          <w:tcPr>
            <w:tcW w:w="2327" w:type="dxa"/>
            <w:gridSpan w:val="3"/>
          </w:tcPr>
          <w:p w14:paraId="3D8F857A" w14:textId="77777777" w:rsidR="006E54E2" w:rsidRPr="006E54E2" w:rsidRDefault="006E54E2" w:rsidP="006E54E2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□ wykład</w:t>
            </w:r>
          </w:p>
          <w:p w14:paraId="46006EAA" w14:textId="77777777" w:rsidR="006E54E2" w:rsidRPr="006E54E2" w:rsidRDefault="006E54E2" w:rsidP="006E54E2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□ ćwiczenia</w:t>
            </w:r>
          </w:p>
          <w:p w14:paraId="19A24554" w14:textId="77777777" w:rsidR="006E54E2" w:rsidRPr="006E54E2" w:rsidRDefault="006E54E2" w:rsidP="006E54E2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□ laboratorium</w:t>
            </w:r>
          </w:p>
          <w:p w14:paraId="014A6BA1" w14:textId="77777777" w:rsidR="006E54E2" w:rsidRPr="006E54E2" w:rsidRDefault="006E54E2" w:rsidP="006E54E2">
            <w:pPr>
              <w:spacing w:after="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□ seminarium</w:t>
            </w:r>
          </w:p>
        </w:tc>
      </w:tr>
      <w:tr w:rsidR="006E54E2" w:rsidRPr="006E54E2" w14:paraId="0898CA19" w14:textId="77777777" w:rsidTr="00475F08">
        <w:trPr>
          <w:trHeight w:val="561"/>
        </w:trPr>
        <w:tc>
          <w:tcPr>
            <w:tcW w:w="3239" w:type="dxa"/>
          </w:tcPr>
          <w:p w14:paraId="38F55808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Nazwa przedmiotu/modułu kształcenia</w:t>
            </w:r>
          </w:p>
        </w:tc>
        <w:tc>
          <w:tcPr>
            <w:tcW w:w="6437" w:type="dxa"/>
            <w:gridSpan w:val="9"/>
          </w:tcPr>
          <w:p w14:paraId="373F0B14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6380F635" w14:textId="77777777" w:rsidTr="00475F08">
        <w:trPr>
          <w:trHeight w:val="465"/>
        </w:trPr>
        <w:tc>
          <w:tcPr>
            <w:tcW w:w="3239" w:type="dxa"/>
          </w:tcPr>
          <w:p w14:paraId="688DCDAA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Imię i nazwisko koordynatora przedmiotu/modułu</w:t>
            </w:r>
          </w:p>
        </w:tc>
        <w:tc>
          <w:tcPr>
            <w:tcW w:w="6437" w:type="dxa"/>
            <w:gridSpan w:val="9"/>
          </w:tcPr>
          <w:p w14:paraId="2317CF85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4536EC26" w14:textId="77777777" w:rsidTr="00475F08">
        <w:trPr>
          <w:trHeight w:val="455"/>
        </w:trPr>
        <w:tc>
          <w:tcPr>
            <w:tcW w:w="3239" w:type="dxa"/>
            <w:vMerge w:val="restart"/>
          </w:tcPr>
          <w:p w14:paraId="657247BD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Imiona i nazwiska nauczyciel</w:t>
            </w:r>
            <w:r>
              <w:rPr>
                <w:rFonts w:cs="Arial"/>
                <w:b/>
                <w:sz w:val="22"/>
                <w:szCs w:val="22"/>
              </w:rPr>
              <w:t>i</w:t>
            </w:r>
            <w:r w:rsidRPr="006E54E2">
              <w:rPr>
                <w:rFonts w:cs="Arial"/>
                <w:b/>
                <w:sz w:val="22"/>
                <w:szCs w:val="22"/>
              </w:rPr>
              <w:t xml:space="preserve"> prowadzących przedmiot </w:t>
            </w:r>
          </w:p>
        </w:tc>
        <w:tc>
          <w:tcPr>
            <w:tcW w:w="1499" w:type="dxa"/>
            <w:gridSpan w:val="2"/>
          </w:tcPr>
          <w:p w14:paraId="6C36FA7E" w14:textId="77777777" w:rsidR="006E54E2" w:rsidRPr="006E54E2" w:rsidRDefault="006E54E2" w:rsidP="006E54E2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wykład</w:t>
            </w:r>
          </w:p>
        </w:tc>
        <w:tc>
          <w:tcPr>
            <w:tcW w:w="4938" w:type="dxa"/>
            <w:gridSpan w:val="7"/>
          </w:tcPr>
          <w:p w14:paraId="1434B600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4448E8A9" w14:textId="77777777" w:rsidTr="00475F08">
        <w:trPr>
          <w:trHeight w:val="417"/>
        </w:trPr>
        <w:tc>
          <w:tcPr>
            <w:tcW w:w="3239" w:type="dxa"/>
            <w:vMerge/>
          </w:tcPr>
          <w:p w14:paraId="670E58F3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2C7758BE" w14:textId="77777777" w:rsidR="006E54E2" w:rsidRPr="006E54E2" w:rsidRDefault="006E54E2" w:rsidP="006E54E2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ćwiczenia</w:t>
            </w:r>
          </w:p>
        </w:tc>
        <w:tc>
          <w:tcPr>
            <w:tcW w:w="4938" w:type="dxa"/>
            <w:gridSpan w:val="7"/>
          </w:tcPr>
          <w:p w14:paraId="79942B2A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34295262" w14:textId="77777777" w:rsidTr="00475F08">
        <w:trPr>
          <w:trHeight w:val="421"/>
        </w:trPr>
        <w:tc>
          <w:tcPr>
            <w:tcW w:w="3239" w:type="dxa"/>
            <w:vMerge/>
          </w:tcPr>
          <w:p w14:paraId="3C1285B8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2DA0B405" w14:textId="77777777" w:rsidR="006E54E2" w:rsidRPr="006E54E2" w:rsidRDefault="006E54E2" w:rsidP="006E54E2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laboratorium</w:t>
            </w:r>
          </w:p>
        </w:tc>
        <w:tc>
          <w:tcPr>
            <w:tcW w:w="4938" w:type="dxa"/>
            <w:gridSpan w:val="7"/>
          </w:tcPr>
          <w:p w14:paraId="0926E4EF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3519EA69" w14:textId="77777777" w:rsidTr="00475F08">
        <w:trPr>
          <w:trHeight w:val="413"/>
        </w:trPr>
        <w:tc>
          <w:tcPr>
            <w:tcW w:w="3239" w:type="dxa"/>
            <w:vMerge/>
          </w:tcPr>
          <w:p w14:paraId="304A3DDD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2B340CF8" w14:textId="77777777" w:rsidR="006E54E2" w:rsidRPr="006E54E2" w:rsidRDefault="006E54E2" w:rsidP="006E54E2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seminarium</w:t>
            </w:r>
          </w:p>
        </w:tc>
        <w:tc>
          <w:tcPr>
            <w:tcW w:w="4938" w:type="dxa"/>
            <w:gridSpan w:val="7"/>
          </w:tcPr>
          <w:p w14:paraId="06E25D17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353DD1CC" w14:textId="77777777" w:rsidTr="00475F08">
        <w:trPr>
          <w:trHeight w:val="465"/>
        </w:trPr>
        <w:tc>
          <w:tcPr>
            <w:tcW w:w="3239" w:type="dxa"/>
          </w:tcPr>
          <w:p w14:paraId="3E429AAE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Liczba studentów uczestniczących w zajęciach</w:t>
            </w:r>
          </w:p>
        </w:tc>
        <w:tc>
          <w:tcPr>
            <w:tcW w:w="6437" w:type="dxa"/>
            <w:gridSpan w:val="9"/>
          </w:tcPr>
          <w:p w14:paraId="1C34EB91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604921EF" w14:textId="77777777" w:rsidTr="00475F08">
        <w:trPr>
          <w:trHeight w:val="692"/>
        </w:trPr>
        <w:tc>
          <w:tcPr>
            <w:tcW w:w="3239" w:type="dxa"/>
          </w:tcPr>
          <w:p w14:paraId="1FA65AD3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Liczba studentów, którzy uzyskali zaliczenie przedmiotu/modułu</w:t>
            </w:r>
          </w:p>
        </w:tc>
        <w:tc>
          <w:tcPr>
            <w:tcW w:w="6437" w:type="dxa"/>
            <w:gridSpan w:val="9"/>
          </w:tcPr>
          <w:p w14:paraId="4BF710B7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0DD54AA2" w14:textId="77777777" w:rsidTr="00475F08">
        <w:trPr>
          <w:trHeight w:val="369"/>
        </w:trPr>
        <w:tc>
          <w:tcPr>
            <w:tcW w:w="3239" w:type="dxa"/>
          </w:tcPr>
          <w:p w14:paraId="70A7A56A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Średnia ocena końcowa</w:t>
            </w:r>
          </w:p>
        </w:tc>
        <w:tc>
          <w:tcPr>
            <w:tcW w:w="6437" w:type="dxa"/>
            <w:gridSpan w:val="9"/>
          </w:tcPr>
          <w:p w14:paraId="6A81BA4F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2FAD8ECF" w14:textId="77777777" w:rsidTr="00475F08">
        <w:trPr>
          <w:trHeight w:val="234"/>
        </w:trPr>
        <w:tc>
          <w:tcPr>
            <w:tcW w:w="3239" w:type="dxa"/>
            <w:vMerge w:val="restart"/>
          </w:tcPr>
          <w:p w14:paraId="4A9CEBD6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 xml:space="preserve">Rozkład ocen końcowych </w:t>
            </w:r>
            <w:r w:rsidRPr="006E54E2">
              <w:rPr>
                <w:rFonts w:cs="Arial"/>
                <w:b/>
                <w:sz w:val="22"/>
                <w:szCs w:val="22"/>
              </w:rPr>
              <w:br/>
              <w:t>z modułu/przedmiotu (liczba)</w:t>
            </w:r>
          </w:p>
        </w:tc>
        <w:tc>
          <w:tcPr>
            <w:tcW w:w="1072" w:type="dxa"/>
          </w:tcPr>
          <w:p w14:paraId="0110596C" w14:textId="77777777" w:rsidR="006E54E2" w:rsidRPr="006E54E2" w:rsidRDefault="006E54E2" w:rsidP="006E54E2">
            <w:pPr>
              <w:tabs>
                <w:tab w:val="left" w:pos="513"/>
              </w:tabs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5,0</w:t>
            </w:r>
          </w:p>
        </w:tc>
        <w:tc>
          <w:tcPr>
            <w:tcW w:w="1073" w:type="dxa"/>
            <w:gridSpan w:val="3"/>
          </w:tcPr>
          <w:p w14:paraId="6B432E31" w14:textId="77777777" w:rsidR="006E54E2" w:rsidRPr="006E54E2" w:rsidRDefault="006E54E2" w:rsidP="006E54E2">
            <w:pPr>
              <w:tabs>
                <w:tab w:val="left" w:pos="513"/>
              </w:tabs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4,5</w:t>
            </w:r>
          </w:p>
        </w:tc>
        <w:tc>
          <w:tcPr>
            <w:tcW w:w="1073" w:type="dxa"/>
          </w:tcPr>
          <w:p w14:paraId="0B500338" w14:textId="77777777" w:rsidR="006E54E2" w:rsidRPr="006E54E2" w:rsidRDefault="006E54E2" w:rsidP="006E54E2">
            <w:pPr>
              <w:tabs>
                <w:tab w:val="left" w:pos="513"/>
              </w:tabs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4,0</w:t>
            </w:r>
          </w:p>
        </w:tc>
        <w:tc>
          <w:tcPr>
            <w:tcW w:w="1073" w:type="dxa"/>
            <w:gridSpan w:val="2"/>
          </w:tcPr>
          <w:p w14:paraId="17982C46" w14:textId="77777777" w:rsidR="006E54E2" w:rsidRPr="006E54E2" w:rsidRDefault="006E54E2" w:rsidP="006E54E2">
            <w:pPr>
              <w:tabs>
                <w:tab w:val="left" w:pos="513"/>
              </w:tabs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3,5</w:t>
            </w:r>
          </w:p>
        </w:tc>
        <w:tc>
          <w:tcPr>
            <w:tcW w:w="1073" w:type="dxa"/>
          </w:tcPr>
          <w:p w14:paraId="43E7445C" w14:textId="77777777" w:rsidR="006E54E2" w:rsidRPr="006E54E2" w:rsidRDefault="006E54E2" w:rsidP="006E54E2">
            <w:pPr>
              <w:tabs>
                <w:tab w:val="left" w:pos="513"/>
              </w:tabs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3,0</w:t>
            </w:r>
          </w:p>
        </w:tc>
        <w:tc>
          <w:tcPr>
            <w:tcW w:w="1073" w:type="dxa"/>
          </w:tcPr>
          <w:p w14:paraId="1A36497A" w14:textId="77777777" w:rsidR="006E54E2" w:rsidRPr="006E54E2" w:rsidRDefault="006E54E2" w:rsidP="006E54E2">
            <w:pPr>
              <w:tabs>
                <w:tab w:val="left" w:pos="513"/>
              </w:tabs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2,0</w:t>
            </w:r>
          </w:p>
        </w:tc>
      </w:tr>
      <w:tr w:rsidR="006E54E2" w:rsidRPr="006E54E2" w14:paraId="1F89E87D" w14:textId="77777777" w:rsidTr="00475F08">
        <w:trPr>
          <w:trHeight w:val="233"/>
        </w:trPr>
        <w:tc>
          <w:tcPr>
            <w:tcW w:w="3239" w:type="dxa"/>
            <w:vMerge/>
          </w:tcPr>
          <w:p w14:paraId="304C6B99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14:paraId="7EC8A299" w14:textId="77777777" w:rsidR="006E54E2" w:rsidRPr="006E54E2" w:rsidRDefault="006E54E2" w:rsidP="006E54E2">
            <w:pPr>
              <w:tabs>
                <w:tab w:val="left" w:pos="513"/>
              </w:tabs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3" w:type="dxa"/>
            <w:gridSpan w:val="3"/>
          </w:tcPr>
          <w:p w14:paraId="7212B580" w14:textId="77777777" w:rsidR="006E54E2" w:rsidRPr="006E54E2" w:rsidRDefault="006E54E2" w:rsidP="006E54E2">
            <w:pPr>
              <w:tabs>
                <w:tab w:val="left" w:pos="513"/>
              </w:tabs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14:paraId="52C9DB52" w14:textId="77777777" w:rsidR="006E54E2" w:rsidRPr="006E54E2" w:rsidRDefault="006E54E2" w:rsidP="006E54E2">
            <w:pPr>
              <w:tabs>
                <w:tab w:val="left" w:pos="513"/>
              </w:tabs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3" w:type="dxa"/>
            <w:gridSpan w:val="2"/>
          </w:tcPr>
          <w:p w14:paraId="24EFC151" w14:textId="77777777" w:rsidR="006E54E2" w:rsidRPr="006E54E2" w:rsidRDefault="006E54E2" w:rsidP="006E54E2">
            <w:pPr>
              <w:tabs>
                <w:tab w:val="left" w:pos="513"/>
              </w:tabs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14:paraId="1CD802D1" w14:textId="77777777" w:rsidR="006E54E2" w:rsidRPr="006E54E2" w:rsidRDefault="006E54E2" w:rsidP="006E54E2">
            <w:pPr>
              <w:tabs>
                <w:tab w:val="left" w:pos="513"/>
              </w:tabs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14:paraId="25F0BCDB" w14:textId="77777777" w:rsidR="006E54E2" w:rsidRPr="006E54E2" w:rsidRDefault="006E54E2" w:rsidP="006E54E2">
            <w:pPr>
              <w:tabs>
                <w:tab w:val="left" w:pos="513"/>
              </w:tabs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6B39E88A" w14:textId="77777777" w:rsidTr="00475F08">
        <w:trPr>
          <w:trHeight w:val="233"/>
        </w:trPr>
        <w:tc>
          <w:tcPr>
            <w:tcW w:w="3239" w:type="dxa"/>
            <w:vMerge w:val="restart"/>
          </w:tcPr>
          <w:p w14:paraId="08A8CF77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lastRenderedPageBreak/>
              <w:t>Rozkład zal/nzal z seminarium dyplomowego (liczba)</w:t>
            </w:r>
          </w:p>
        </w:tc>
        <w:tc>
          <w:tcPr>
            <w:tcW w:w="3218" w:type="dxa"/>
            <w:gridSpan w:val="5"/>
          </w:tcPr>
          <w:p w14:paraId="4F2BC9B8" w14:textId="77777777" w:rsidR="006E54E2" w:rsidRPr="006E54E2" w:rsidRDefault="006E54E2" w:rsidP="006E54E2">
            <w:pPr>
              <w:tabs>
                <w:tab w:val="left" w:pos="513"/>
              </w:tabs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zal</w:t>
            </w:r>
          </w:p>
        </w:tc>
        <w:tc>
          <w:tcPr>
            <w:tcW w:w="3219" w:type="dxa"/>
            <w:gridSpan w:val="4"/>
          </w:tcPr>
          <w:p w14:paraId="5DE6683E" w14:textId="77777777" w:rsidR="006E54E2" w:rsidRPr="006E54E2" w:rsidRDefault="006E54E2" w:rsidP="006E54E2">
            <w:pPr>
              <w:tabs>
                <w:tab w:val="left" w:pos="513"/>
              </w:tabs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nzal</w:t>
            </w:r>
          </w:p>
        </w:tc>
      </w:tr>
      <w:tr w:rsidR="006E54E2" w:rsidRPr="006E54E2" w14:paraId="071333D9" w14:textId="77777777" w:rsidTr="00475F08">
        <w:trPr>
          <w:trHeight w:val="233"/>
        </w:trPr>
        <w:tc>
          <w:tcPr>
            <w:tcW w:w="3239" w:type="dxa"/>
            <w:vMerge/>
          </w:tcPr>
          <w:p w14:paraId="279AE40E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18" w:type="dxa"/>
            <w:gridSpan w:val="5"/>
          </w:tcPr>
          <w:p w14:paraId="7C2BB28B" w14:textId="77777777" w:rsidR="006E54E2" w:rsidRPr="006E54E2" w:rsidRDefault="006E54E2" w:rsidP="006E54E2">
            <w:pPr>
              <w:tabs>
                <w:tab w:val="left" w:pos="513"/>
              </w:tabs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19" w:type="dxa"/>
            <w:gridSpan w:val="4"/>
          </w:tcPr>
          <w:p w14:paraId="336D66F2" w14:textId="77777777" w:rsidR="006E54E2" w:rsidRPr="006E54E2" w:rsidRDefault="006E54E2" w:rsidP="006E54E2">
            <w:pPr>
              <w:tabs>
                <w:tab w:val="left" w:pos="513"/>
              </w:tabs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5A108A1D" w14:textId="77777777" w:rsidTr="00475F08">
        <w:trPr>
          <w:trHeight w:val="1055"/>
        </w:trPr>
        <w:tc>
          <w:tcPr>
            <w:tcW w:w="3239" w:type="dxa"/>
          </w:tcPr>
          <w:p w14:paraId="06B8CED2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 xml:space="preserve">Czy wszystkie założone dla przedmiotu/modułu efekty kształcenia zostały zrealizowane i zweryfikowane? </w:t>
            </w:r>
            <w:r w:rsidRPr="006E54E2">
              <w:rPr>
                <w:rFonts w:cs="Arial"/>
                <w:sz w:val="22"/>
                <w:szCs w:val="22"/>
              </w:rPr>
              <w:t>(Jeżeli nie, uzupełnić wiersze poniżej i wskazać propozycję zmian)</w:t>
            </w:r>
          </w:p>
        </w:tc>
        <w:tc>
          <w:tcPr>
            <w:tcW w:w="3218" w:type="dxa"/>
            <w:gridSpan w:val="5"/>
          </w:tcPr>
          <w:p w14:paraId="7AE31099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 xml:space="preserve">□ </w:t>
            </w:r>
            <w:r w:rsidRPr="006E54E2">
              <w:rPr>
                <w:rFonts w:cs="Arial"/>
                <w:b/>
                <w:sz w:val="22"/>
                <w:szCs w:val="22"/>
              </w:rPr>
              <w:t>tak</w:t>
            </w:r>
          </w:p>
        </w:tc>
        <w:tc>
          <w:tcPr>
            <w:tcW w:w="3219" w:type="dxa"/>
            <w:gridSpan w:val="4"/>
          </w:tcPr>
          <w:p w14:paraId="7400B444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 xml:space="preserve">□ </w:t>
            </w:r>
            <w:r w:rsidRPr="006E54E2">
              <w:rPr>
                <w:rFonts w:cs="Arial"/>
                <w:b/>
                <w:sz w:val="22"/>
                <w:szCs w:val="22"/>
              </w:rPr>
              <w:t>nie</w:t>
            </w:r>
          </w:p>
        </w:tc>
      </w:tr>
      <w:tr w:rsidR="006E54E2" w:rsidRPr="006E54E2" w14:paraId="3B66B0D3" w14:textId="77777777" w:rsidTr="00475F08">
        <w:trPr>
          <w:trHeight w:val="751"/>
        </w:trPr>
        <w:tc>
          <w:tcPr>
            <w:tcW w:w="3239" w:type="dxa"/>
          </w:tcPr>
          <w:p w14:paraId="478F6CA7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Wymienić efekty, których nie zrealizowano i/lub nie zweryfikowano i wskazać przyczyny</w:t>
            </w:r>
          </w:p>
        </w:tc>
        <w:tc>
          <w:tcPr>
            <w:tcW w:w="6437" w:type="dxa"/>
            <w:gridSpan w:val="9"/>
          </w:tcPr>
          <w:p w14:paraId="64480EA5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39B03FA4" w14:textId="77777777" w:rsidTr="00475F08">
        <w:trPr>
          <w:trHeight w:val="569"/>
        </w:trPr>
        <w:tc>
          <w:tcPr>
            <w:tcW w:w="3239" w:type="dxa"/>
          </w:tcPr>
          <w:p w14:paraId="6D9A632B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 xml:space="preserve">Wymienić efekty, które osiągnięte zostały z trudnością </w:t>
            </w:r>
            <w:r w:rsidRPr="006E54E2">
              <w:rPr>
                <w:rFonts w:cs="Arial"/>
                <w:sz w:val="22"/>
                <w:szCs w:val="22"/>
              </w:rPr>
              <w:t>(na trudności z osiągnięciem efektów wskazuje rozkład ocen końcowych, w którym powyżej 50% ogółu stanowią łącznie oceny dostateczne i niedostateczne lub powyżej 50% nzal w przypadku seminarium dyplomowego; dla efektów osiągniętych z trudnością należy wskazać propozycję zmian)</w:t>
            </w:r>
          </w:p>
        </w:tc>
        <w:tc>
          <w:tcPr>
            <w:tcW w:w="6437" w:type="dxa"/>
            <w:gridSpan w:val="9"/>
          </w:tcPr>
          <w:p w14:paraId="56DB64A0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71D8FE41" w14:textId="77777777" w:rsidTr="00475F08">
        <w:trPr>
          <w:trHeight w:val="465"/>
        </w:trPr>
        <w:tc>
          <w:tcPr>
            <w:tcW w:w="9676" w:type="dxa"/>
            <w:gridSpan w:val="10"/>
          </w:tcPr>
          <w:p w14:paraId="39865789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Propozycje zmian w zakresie ewaluacji procesu osiągania założonych dla przedmiotu/modułu efektów kształcenia</w:t>
            </w:r>
          </w:p>
        </w:tc>
      </w:tr>
      <w:tr w:rsidR="006E54E2" w:rsidRPr="006E54E2" w14:paraId="61E6EF1B" w14:textId="77777777" w:rsidTr="00475F08">
        <w:trPr>
          <w:trHeight w:val="416"/>
        </w:trPr>
        <w:tc>
          <w:tcPr>
            <w:tcW w:w="3239" w:type="dxa"/>
          </w:tcPr>
          <w:p w14:paraId="2C9EFB80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Zmiany efektów kształcenia</w:t>
            </w:r>
          </w:p>
        </w:tc>
        <w:tc>
          <w:tcPr>
            <w:tcW w:w="6437" w:type="dxa"/>
            <w:gridSpan w:val="9"/>
          </w:tcPr>
          <w:p w14:paraId="6A2328F3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3816F6E1" w14:textId="77777777" w:rsidTr="00475F08">
        <w:trPr>
          <w:trHeight w:val="409"/>
        </w:trPr>
        <w:tc>
          <w:tcPr>
            <w:tcW w:w="3239" w:type="dxa"/>
          </w:tcPr>
          <w:p w14:paraId="736FD02C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Zmiany metod dydaktycznych</w:t>
            </w:r>
          </w:p>
        </w:tc>
        <w:tc>
          <w:tcPr>
            <w:tcW w:w="6437" w:type="dxa"/>
            <w:gridSpan w:val="9"/>
          </w:tcPr>
          <w:p w14:paraId="2392215F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3BA5DF4F" w14:textId="77777777" w:rsidTr="00475F08">
        <w:trPr>
          <w:trHeight w:val="415"/>
        </w:trPr>
        <w:tc>
          <w:tcPr>
            <w:tcW w:w="3239" w:type="dxa"/>
          </w:tcPr>
          <w:p w14:paraId="6409E682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Zmiany treści programowych</w:t>
            </w:r>
          </w:p>
        </w:tc>
        <w:tc>
          <w:tcPr>
            <w:tcW w:w="6437" w:type="dxa"/>
            <w:gridSpan w:val="9"/>
          </w:tcPr>
          <w:p w14:paraId="6ADD0215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78C1D156" w14:textId="77777777" w:rsidTr="00475F08">
        <w:trPr>
          <w:trHeight w:val="692"/>
        </w:trPr>
        <w:tc>
          <w:tcPr>
            <w:tcW w:w="3239" w:type="dxa"/>
          </w:tcPr>
          <w:p w14:paraId="6574A0F4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Zmiany metod weryfikacji stopnia osiągania efektów kształcenia</w:t>
            </w:r>
          </w:p>
        </w:tc>
        <w:tc>
          <w:tcPr>
            <w:tcW w:w="6437" w:type="dxa"/>
            <w:gridSpan w:val="9"/>
          </w:tcPr>
          <w:p w14:paraId="464FA6E1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6CFAB2F6" w14:textId="77777777" w:rsidTr="00475F08">
        <w:trPr>
          <w:trHeight w:val="417"/>
        </w:trPr>
        <w:tc>
          <w:tcPr>
            <w:tcW w:w="3239" w:type="dxa"/>
          </w:tcPr>
          <w:p w14:paraId="3E88DB03" w14:textId="77777777" w:rsidR="006E54E2" w:rsidRPr="006E54E2" w:rsidRDefault="006E54E2" w:rsidP="006E54E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 xml:space="preserve">Zmiany nakładu pracy studenta </w:t>
            </w:r>
          </w:p>
        </w:tc>
        <w:tc>
          <w:tcPr>
            <w:tcW w:w="6437" w:type="dxa"/>
            <w:gridSpan w:val="9"/>
          </w:tcPr>
          <w:p w14:paraId="2346C4DA" w14:textId="77777777" w:rsidR="006E54E2" w:rsidRPr="006E54E2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3AEA6039" w14:textId="77777777" w:rsidTr="00475F08">
        <w:trPr>
          <w:trHeight w:val="704"/>
        </w:trPr>
        <w:tc>
          <w:tcPr>
            <w:tcW w:w="3239" w:type="dxa"/>
          </w:tcPr>
          <w:p w14:paraId="68B08A6A" w14:textId="77777777" w:rsidR="006E54E2" w:rsidRPr="006E54E2" w:rsidRDefault="006E54E2" w:rsidP="006E54E2">
            <w:pPr>
              <w:spacing w:before="120"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Podpis koordynatora przedmiotu/modułu</w:t>
            </w:r>
          </w:p>
        </w:tc>
        <w:tc>
          <w:tcPr>
            <w:tcW w:w="6437" w:type="dxa"/>
            <w:gridSpan w:val="9"/>
          </w:tcPr>
          <w:p w14:paraId="57BAF8DF" w14:textId="77777777" w:rsidR="006E54E2" w:rsidRPr="006E54E2" w:rsidRDefault="006E54E2" w:rsidP="006E54E2">
            <w:pPr>
              <w:spacing w:before="120" w:after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C7A430C" w14:textId="77777777" w:rsidR="006E54E2" w:rsidRPr="00326D30" w:rsidRDefault="006E54E2" w:rsidP="00475F08">
      <w:pPr>
        <w:spacing w:after="0" w:line="240" w:lineRule="auto"/>
        <w:ind w:left="142" w:hanging="284"/>
        <w:rPr>
          <w:rFonts w:cs="Arial"/>
          <w:b/>
          <w:sz w:val="22"/>
          <w:szCs w:val="22"/>
        </w:rPr>
      </w:pPr>
      <w:r w:rsidRPr="00326D30">
        <w:rPr>
          <w:rFonts w:cs="Arial"/>
          <w:b/>
          <w:sz w:val="22"/>
          <w:szCs w:val="22"/>
        </w:rPr>
        <w:t xml:space="preserve">* </w:t>
      </w:r>
      <w:r w:rsidRPr="00326D30">
        <w:rPr>
          <w:rFonts w:cs="Arial"/>
          <w:sz w:val="22"/>
          <w:szCs w:val="22"/>
        </w:rPr>
        <w:t>niepotrzebne skreślić</w:t>
      </w:r>
      <w:r w:rsidRPr="00326D30">
        <w:rPr>
          <w:rFonts w:cs="Arial"/>
          <w:b/>
          <w:sz w:val="22"/>
          <w:szCs w:val="22"/>
        </w:rPr>
        <w:t xml:space="preserve"> </w:t>
      </w:r>
      <w:r w:rsidRPr="00326D30">
        <w:rPr>
          <w:rFonts w:cs="Arial"/>
          <w:sz w:val="22"/>
          <w:szCs w:val="22"/>
        </w:rPr>
        <w:t>(dotyczy katedry w sytuacji, gdy w strukturze organizacyjnej podstawowej jednostki organizacyjnej nie ma instytutów)</w:t>
      </w:r>
    </w:p>
    <w:p w14:paraId="096B031F" w14:textId="77777777" w:rsidR="006E54E2" w:rsidRPr="00305A4D" w:rsidRDefault="006E54E2" w:rsidP="006E54E2">
      <w:pPr>
        <w:pStyle w:val="Nagwek2"/>
        <w:numPr>
          <w:ilvl w:val="0"/>
          <w:numId w:val="0"/>
        </w:numPr>
        <w:ind w:left="142" w:hanging="23"/>
      </w:pPr>
      <w:r w:rsidRPr="00305A4D">
        <w:lastRenderedPageBreak/>
        <w:t>Raport nauczyciela akademickiego – koordynatora przedmiotu/modułu kształcenia ogólnouczelnianego i wydziałowego z weryfikacji i stopnia osiągnięcia przyjętych dla przedmiotu/ modułu efektów kształcenia</w:t>
      </w:r>
    </w:p>
    <w:p w14:paraId="696374FB" w14:textId="77777777" w:rsidR="006E54E2" w:rsidRDefault="006E54E2" w:rsidP="006E54E2">
      <w:r>
        <w:t>(Raport archiwizowany w sekretariacie instytutu/sekretariacie obsługującym katedry*)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030"/>
        <w:gridCol w:w="1037"/>
        <w:gridCol w:w="357"/>
        <w:gridCol w:w="723"/>
        <w:gridCol w:w="63"/>
        <w:gridCol w:w="962"/>
        <w:gridCol w:w="1015"/>
        <w:gridCol w:w="120"/>
        <w:gridCol w:w="1080"/>
        <w:gridCol w:w="1389"/>
      </w:tblGrid>
      <w:tr w:rsidR="006E54E2" w:rsidRPr="006E54E2" w14:paraId="1232EC63" w14:textId="77777777" w:rsidTr="00475F08">
        <w:trPr>
          <w:trHeight w:val="693"/>
        </w:trPr>
        <w:tc>
          <w:tcPr>
            <w:tcW w:w="3030" w:type="dxa"/>
          </w:tcPr>
          <w:p w14:paraId="278BAE48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 xml:space="preserve">Wydział </w:t>
            </w:r>
          </w:p>
        </w:tc>
        <w:tc>
          <w:tcPr>
            <w:tcW w:w="2180" w:type="dxa"/>
            <w:gridSpan w:val="4"/>
          </w:tcPr>
          <w:p w14:paraId="34A9C59E" w14:textId="77777777" w:rsidR="006E54E2" w:rsidRPr="006E54E2" w:rsidRDefault="006E54E2" w:rsidP="006E54E2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gridSpan w:val="2"/>
          </w:tcPr>
          <w:p w14:paraId="700F007C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Profil kształcenia</w:t>
            </w:r>
          </w:p>
        </w:tc>
        <w:tc>
          <w:tcPr>
            <w:tcW w:w="2589" w:type="dxa"/>
            <w:gridSpan w:val="3"/>
          </w:tcPr>
          <w:p w14:paraId="0A9276D5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□ ogólnoakademicki</w:t>
            </w:r>
          </w:p>
          <w:p w14:paraId="2FE57E81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6E54E2" w:rsidRPr="006E54E2" w14:paraId="0D23DCC2" w14:textId="77777777" w:rsidTr="00475F08">
        <w:trPr>
          <w:trHeight w:val="1168"/>
        </w:trPr>
        <w:tc>
          <w:tcPr>
            <w:tcW w:w="3030" w:type="dxa"/>
          </w:tcPr>
          <w:p w14:paraId="46A35D6B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Forma studiów: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6E54E2">
              <w:rPr>
                <w:rFonts w:cs="Arial"/>
                <w:sz w:val="22"/>
                <w:szCs w:val="22"/>
              </w:rPr>
              <w:t>□  stacjonarne</w:t>
            </w:r>
            <w:r>
              <w:rPr>
                <w:rFonts w:cs="Arial"/>
                <w:sz w:val="22"/>
                <w:szCs w:val="22"/>
              </w:rPr>
              <w:br/>
            </w:r>
            <w:r w:rsidRPr="006E54E2">
              <w:rPr>
                <w:rFonts w:cs="Arial"/>
                <w:sz w:val="22"/>
                <w:szCs w:val="22"/>
              </w:rPr>
              <w:t>□  niestacjonarne</w:t>
            </w:r>
            <w:r w:rsidRPr="006E54E2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gridSpan w:val="4"/>
          </w:tcPr>
          <w:p w14:paraId="0443A858" w14:textId="77777777" w:rsidR="006E54E2" w:rsidRPr="006E54E2" w:rsidRDefault="006E54E2" w:rsidP="006E54E2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gridSpan w:val="2"/>
          </w:tcPr>
          <w:p w14:paraId="329DDC9C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Poziom kształcenia</w:t>
            </w:r>
          </w:p>
        </w:tc>
        <w:tc>
          <w:tcPr>
            <w:tcW w:w="2589" w:type="dxa"/>
            <w:gridSpan w:val="3"/>
          </w:tcPr>
          <w:p w14:paraId="6D251FB1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□ studia pierwszego stopnia</w:t>
            </w:r>
          </w:p>
          <w:p w14:paraId="443DAD08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□ studia drugiego stopnia</w:t>
            </w:r>
          </w:p>
        </w:tc>
      </w:tr>
      <w:tr w:rsidR="006E54E2" w:rsidRPr="006E54E2" w14:paraId="680557FF" w14:textId="77777777" w:rsidTr="00475F08">
        <w:trPr>
          <w:trHeight w:val="682"/>
        </w:trPr>
        <w:tc>
          <w:tcPr>
            <w:tcW w:w="3030" w:type="dxa"/>
          </w:tcPr>
          <w:p w14:paraId="33D8B194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Kierunek studiów</w:t>
            </w:r>
          </w:p>
        </w:tc>
        <w:tc>
          <w:tcPr>
            <w:tcW w:w="6746" w:type="dxa"/>
            <w:gridSpan w:val="9"/>
          </w:tcPr>
          <w:p w14:paraId="1B214FF6" w14:textId="77777777" w:rsidR="006E54E2" w:rsidRPr="006E54E2" w:rsidRDefault="006E54E2" w:rsidP="006E54E2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4F7C11E3" w14:textId="77777777" w:rsidTr="00475F08">
        <w:trPr>
          <w:trHeight w:val="462"/>
        </w:trPr>
        <w:tc>
          <w:tcPr>
            <w:tcW w:w="3030" w:type="dxa"/>
          </w:tcPr>
          <w:p w14:paraId="300DC45A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Semestr/rok studiów</w:t>
            </w:r>
          </w:p>
        </w:tc>
        <w:tc>
          <w:tcPr>
            <w:tcW w:w="2180" w:type="dxa"/>
            <w:gridSpan w:val="4"/>
          </w:tcPr>
          <w:p w14:paraId="1B328E0F" w14:textId="77777777" w:rsidR="006E54E2" w:rsidRPr="006E54E2" w:rsidRDefault="006E54E2" w:rsidP="006E54E2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gridSpan w:val="2"/>
          </w:tcPr>
          <w:p w14:paraId="7D80955C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Forma zajęć dydaktycznych</w:t>
            </w:r>
          </w:p>
        </w:tc>
        <w:tc>
          <w:tcPr>
            <w:tcW w:w="2589" w:type="dxa"/>
            <w:gridSpan w:val="3"/>
          </w:tcPr>
          <w:p w14:paraId="48EEE84D" w14:textId="77777777" w:rsidR="006E54E2" w:rsidRPr="006E54E2" w:rsidRDefault="006E54E2" w:rsidP="006E54E2">
            <w:pPr>
              <w:spacing w:after="0" w:line="24" w:lineRule="atLeast"/>
              <w:jc w:val="both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 xml:space="preserve">- </w:t>
            </w:r>
            <w:r w:rsidRPr="006E54E2">
              <w:rPr>
                <w:rFonts w:cs="Arial"/>
                <w:sz w:val="22"/>
                <w:szCs w:val="22"/>
              </w:rPr>
              <w:t>wykład</w:t>
            </w:r>
          </w:p>
          <w:p w14:paraId="1052B1CF" w14:textId="77777777" w:rsidR="006E54E2" w:rsidRPr="006E54E2" w:rsidRDefault="006E54E2" w:rsidP="006E54E2">
            <w:pPr>
              <w:spacing w:after="0" w:line="24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2B369108" w14:textId="77777777" w:rsidTr="00475F08">
        <w:trPr>
          <w:trHeight w:val="572"/>
        </w:trPr>
        <w:tc>
          <w:tcPr>
            <w:tcW w:w="3030" w:type="dxa"/>
          </w:tcPr>
          <w:p w14:paraId="65C71A70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Nazwa przedmiotu/modułu kształcenia</w:t>
            </w:r>
          </w:p>
        </w:tc>
        <w:tc>
          <w:tcPr>
            <w:tcW w:w="6746" w:type="dxa"/>
            <w:gridSpan w:val="9"/>
          </w:tcPr>
          <w:p w14:paraId="224E26E3" w14:textId="77777777" w:rsidR="006E54E2" w:rsidRPr="006E54E2" w:rsidRDefault="006E54E2" w:rsidP="006E54E2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60A37F51" w14:textId="77777777" w:rsidTr="00475F08">
        <w:trPr>
          <w:trHeight w:val="462"/>
        </w:trPr>
        <w:tc>
          <w:tcPr>
            <w:tcW w:w="3030" w:type="dxa"/>
          </w:tcPr>
          <w:p w14:paraId="6766AD15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Imię i nazwisko koordynatora przedmiotu/modułu</w:t>
            </w:r>
          </w:p>
        </w:tc>
        <w:tc>
          <w:tcPr>
            <w:tcW w:w="6746" w:type="dxa"/>
            <w:gridSpan w:val="9"/>
          </w:tcPr>
          <w:p w14:paraId="690ADBEA" w14:textId="77777777" w:rsidR="006E54E2" w:rsidRPr="006E54E2" w:rsidRDefault="006E54E2" w:rsidP="006E54E2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4E65E6CC" w14:textId="77777777" w:rsidTr="00475F08">
        <w:trPr>
          <w:trHeight w:val="475"/>
        </w:trPr>
        <w:tc>
          <w:tcPr>
            <w:tcW w:w="3030" w:type="dxa"/>
          </w:tcPr>
          <w:p w14:paraId="7B58220F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 xml:space="preserve">Imiona i nazwiska nauczycieli prowadzących przedmiot </w:t>
            </w:r>
          </w:p>
        </w:tc>
        <w:tc>
          <w:tcPr>
            <w:tcW w:w="1394" w:type="dxa"/>
            <w:gridSpan w:val="2"/>
          </w:tcPr>
          <w:p w14:paraId="7F1F9F45" w14:textId="77777777" w:rsidR="006E54E2" w:rsidRPr="006E54E2" w:rsidRDefault="006E54E2" w:rsidP="006E54E2">
            <w:pPr>
              <w:spacing w:after="0" w:line="24" w:lineRule="atLeast"/>
              <w:jc w:val="both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wykład</w:t>
            </w:r>
          </w:p>
          <w:p w14:paraId="7B2E03C9" w14:textId="77777777" w:rsidR="006E54E2" w:rsidRPr="006E54E2" w:rsidRDefault="006E54E2" w:rsidP="006E54E2">
            <w:pPr>
              <w:spacing w:after="0" w:line="24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352" w:type="dxa"/>
            <w:gridSpan w:val="7"/>
          </w:tcPr>
          <w:p w14:paraId="2F54419D" w14:textId="77777777" w:rsidR="006E54E2" w:rsidRPr="006E54E2" w:rsidRDefault="006E54E2" w:rsidP="006E54E2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5451B286" w14:textId="77777777" w:rsidTr="00475F08">
        <w:trPr>
          <w:trHeight w:val="462"/>
        </w:trPr>
        <w:tc>
          <w:tcPr>
            <w:tcW w:w="3030" w:type="dxa"/>
          </w:tcPr>
          <w:p w14:paraId="3653F3E1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Liczba studentów uczestniczących w zajęciach</w:t>
            </w:r>
          </w:p>
        </w:tc>
        <w:tc>
          <w:tcPr>
            <w:tcW w:w="6746" w:type="dxa"/>
            <w:gridSpan w:val="9"/>
          </w:tcPr>
          <w:p w14:paraId="4DBFDB6D" w14:textId="77777777" w:rsidR="006E54E2" w:rsidRPr="006E54E2" w:rsidRDefault="006E54E2" w:rsidP="006E54E2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0277A38D" w14:textId="77777777" w:rsidTr="00475F08">
        <w:trPr>
          <w:trHeight w:val="706"/>
        </w:trPr>
        <w:tc>
          <w:tcPr>
            <w:tcW w:w="3030" w:type="dxa"/>
          </w:tcPr>
          <w:p w14:paraId="5D3A94EC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Liczba studentów, którzy uzyskali zaliczenie przedmiotu/modułu</w:t>
            </w:r>
          </w:p>
        </w:tc>
        <w:tc>
          <w:tcPr>
            <w:tcW w:w="6746" w:type="dxa"/>
            <w:gridSpan w:val="9"/>
          </w:tcPr>
          <w:p w14:paraId="2B6FFE33" w14:textId="77777777" w:rsidR="006E54E2" w:rsidRPr="006E54E2" w:rsidRDefault="006E54E2" w:rsidP="006E54E2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10D65FA1" w14:textId="77777777" w:rsidTr="00475F08">
        <w:trPr>
          <w:trHeight w:val="475"/>
        </w:trPr>
        <w:tc>
          <w:tcPr>
            <w:tcW w:w="3030" w:type="dxa"/>
          </w:tcPr>
          <w:p w14:paraId="42CA1477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Średnia ocena końcowa</w:t>
            </w:r>
          </w:p>
        </w:tc>
        <w:tc>
          <w:tcPr>
            <w:tcW w:w="6746" w:type="dxa"/>
            <w:gridSpan w:val="9"/>
          </w:tcPr>
          <w:p w14:paraId="5D7FF492" w14:textId="77777777" w:rsidR="006E54E2" w:rsidRPr="006E54E2" w:rsidRDefault="006E54E2" w:rsidP="006E54E2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13C441E9" w14:textId="77777777" w:rsidTr="00475F08">
        <w:trPr>
          <w:trHeight w:val="353"/>
        </w:trPr>
        <w:tc>
          <w:tcPr>
            <w:tcW w:w="3030" w:type="dxa"/>
            <w:vMerge w:val="restart"/>
          </w:tcPr>
          <w:p w14:paraId="0B1F6E1F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Rozkład ocen końcowych (liczba)</w:t>
            </w:r>
          </w:p>
        </w:tc>
        <w:tc>
          <w:tcPr>
            <w:tcW w:w="1037" w:type="dxa"/>
          </w:tcPr>
          <w:p w14:paraId="4FD04B71" w14:textId="77777777" w:rsidR="006E54E2" w:rsidRPr="006E54E2" w:rsidRDefault="006E54E2" w:rsidP="006E54E2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5,0</w:t>
            </w:r>
          </w:p>
        </w:tc>
        <w:tc>
          <w:tcPr>
            <w:tcW w:w="1080" w:type="dxa"/>
            <w:gridSpan w:val="2"/>
          </w:tcPr>
          <w:p w14:paraId="04EB0007" w14:textId="77777777" w:rsidR="006E54E2" w:rsidRPr="006E54E2" w:rsidRDefault="006E54E2" w:rsidP="006E54E2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4,5</w:t>
            </w:r>
          </w:p>
        </w:tc>
        <w:tc>
          <w:tcPr>
            <w:tcW w:w="1025" w:type="dxa"/>
            <w:gridSpan w:val="2"/>
          </w:tcPr>
          <w:p w14:paraId="466CB514" w14:textId="77777777" w:rsidR="006E54E2" w:rsidRPr="006E54E2" w:rsidRDefault="006E54E2" w:rsidP="006E54E2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4,0</w:t>
            </w:r>
          </w:p>
        </w:tc>
        <w:tc>
          <w:tcPr>
            <w:tcW w:w="1135" w:type="dxa"/>
            <w:gridSpan w:val="2"/>
          </w:tcPr>
          <w:p w14:paraId="536BA45E" w14:textId="77777777" w:rsidR="006E54E2" w:rsidRPr="006E54E2" w:rsidRDefault="006E54E2" w:rsidP="006E54E2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3,5</w:t>
            </w:r>
          </w:p>
        </w:tc>
        <w:tc>
          <w:tcPr>
            <w:tcW w:w="1080" w:type="dxa"/>
          </w:tcPr>
          <w:p w14:paraId="638D9DC3" w14:textId="77777777" w:rsidR="006E54E2" w:rsidRPr="006E54E2" w:rsidRDefault="006E54E2" w:rsidP="006E54E2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3,0</w:t>
            </w:r>
          </w:p>
        </w:tc>
        <w:tc>
          <w:tcPr>
            <w:tcW w:w="1389" w:type="dxa"/>
          </w:tcPr>
          <w:p w14:paraId="4AEA2618" w14:textId="77777777" w:rsidR="006E54E2" w:rsidRPr="006E54E2" w:rsidRDefault="006E54E2" w:rsidP="006E54E2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2,0</w:t>
            </w:r>
          </w:p>
        </w:tc>
      </w:tr>
      <w:tr w:rsidR="006E54E2" w:rsidRPr="006E54E2" w14:paraId="17C5FCA6" w14:textId="77777777" w:rsidTr="00475F08">
        <w:trPr>
          <w:trHeight w:val="353"/>
        </w:trPr>
        <w:tc>
          <w:tcPr>
            <w:tcW w:w="3030" w:type="dxa"/>
            <w:vMerge/>
          </w:tcPr>
          <w:p w14:paraId="6B213D4A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7" w:type="dxa"/>
          </w:tcPr>
          <w:p w14:paraId="7539422E" w14:textId="77777777" w:rsidR="006E54E2" w:rsidRPr="006E54E2" w:rsidRDefault="006E54E2" w:rsidP="006E54E2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0ACDA1E" w14:textId="77777777" w:rsidR="006E54E2" w:rsidRPr="006E54E2" w:rsidRDefault="006E54E2" w:rsidP="006E54E2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5" w:type="dxa"/>
            <w:gridSpan w:val="2"/>
          </w:tcPr>
          <w:p w14:paraId="72389107" w14:textId="77777777" w:rsidR="006E54E2" w:rsidRPr="006E54E2" w:rsidRDefault="006E54E2" w:rsidP="006E54E2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2"/>
          </w:tcPr>
          <w:p w14:paraId="7F20BB77" w14:textId="77777777" w:rsidR="006E54E2" w:rsidRPr="006E54E2" w:rsidRDefault="006E54E2" w:rsidP="006E54E2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C4C33C" w14:textId="77777777" w:rsidR="006E54E2" w:rsidRPr="006E54E2" w:rsidRDefault="006E54E2" w:rsidP="006E54E2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14:paraId="0882AA25" w14:textId="77777777" w:rsidR="006E54E2" w:rsidRPr="006E54E2" w:rsidRDefault="006E54E2" w:rsidP="006E54E2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5469A785" w14:textId="77777777" w:rsidTr="00475F08">
        <w:trPr>
          <w:trHeight w:val="1077"/>
        </w:trPr>
        <w:tc>
          <w:tcPr>
            <w:tcW w:w="3030" w:type="dxa"/>
          </w:tcPr>
          <w:p w14:paraId="217A306B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 xml:space="preserve">Czy wszystkie założone dla przedmiotu/modułu efekty kształcenia zostały zrealizowane i zweryfikowane </w:t>
            </w:r>
            <w:r w:rsidRPr="006E54E2">
              <w:rPr>
                <w:rFonts w:cs="Arial"/>
                <w:sz w:val="22"/>
                <w:szCs w:val="22"/>
              </w:rPr>
              <w:t>(jeżeli nie,</w:t>
            </w:r>
            <w:r w:rsidRPr="006E54E2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E54E2">
              <w:rPr>
                <w:rFonts w:cs="Arial"/>
                <w:sz w:val="22"/>
                <w:szCs w:val="22"/>
              </w:rPr>
              <w:lastRenderedPageBreak/>
              <w:t>uzupełnić wiersze poniżej i wskazać propozycję zmian)</w:t>
            </w:r>
          </w:p>
        </w:tc>
        <w:tc>
          <w:tcPr>
            <w:tcW w:w="3142" w:type="dxa"/>
            <w:gridSpan w:val="5"/>
          </w:tcPr>
          <w:p w14:paraId="67A0309E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lastRenderedPageBreak/>
              <w:t xml:space="preserve">□ </w:t>
            </w:r>
            <w:r w:rsidRPr="006E54E2">
              <w:rPr>
                <w:rFonts w:cs="Arial"/>
                <w:b/>
                <w:sz w:val="22"/>
                <w:szCs w:val="22"/>
              </w:rPr>
              <w:t>tak</w:t>
            </w:r>
          </w:p>
        </w:tc>
        <w:tc>
          <w:tcPr>
            <w:tcW w:w="3604" w:type="dxa"/>
            <w:gridSpan w:val="4"/>
          </w:tcPr>
          <w:p w14:paraId="0775FCA3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 xml:space="preserve">□ </w:t>
            </w:r>
            <w:r w:rsidRPr="006E54E2">
              <w:rPr>
                <w:rFonts w:cs="Arial"/>
                <w:b/>
                <w:sz w:val="22"/>
                <w:szCs w:val="22"/>
              </w:rPr>
              <w:t>nie</w:t>
            </w:r>
          </w:p>
        </w:tc>
      </w:tr>
      <w:tr w:rsidR="006E54E2" w:rsidRPr="006E54E2" w14:paraId="4C5B75BE" w14:textId="77777777" w:rsidTr="00475F08">
        <w:trPr>
          <w:trHeight w:val="1077"/>
        </w:trPr>
        <w:tc>
          <w:tcPr>
            <w:tcW w:w="3030" w:type="dxa"/>
          </w:tcPr>
          <w:p w14:paraId="744C7CE5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Wymienić efekty, których nie zrealizowano i/lub nie zweryfikowano i wskazać przyczyny</w:t>
            </w:r>
          </w:p>
        </w:tc>
        <w:tc>
          <w:tcPr>
            <w:tcW w:w="3142" w:type="dxa"/>
            <w:gridSpan w:val="5"/>
          </w:tcPr>
          <w:p w14:paraId="35604664" w14:textId="77777777" w:rsidR="006E54E2" w:rsidRPr="006E54E2" w:rsidRDefault="006E54E2" w:rsidP="006E54E2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4" w:type="dxa"/>
            <w:gridSpan w:val="4"/>
          </w:tcPr>
          <w:p w14:paraId="49794511" w14:textId="77777777" w:rsidR="006E54E2" w:rsidRPr="006E54E2" w:rsidRDefault="006E54E2" w:rsidP="006E54E2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15B4C7B2" w14:textId="77777777" w:rsidTr="00475F08">
        <w:trPr>
          <w:trHeight w:val="1077"/>
        </w:trPr>
        <w:tc>
          <w:tcPr>
            <w:tcW w:w="3030" w:type="dxa"/>
          </w:tcPr>
          <w:p w14:paraId="6BC0C852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 xml:space="preserve">Wymienić efekty, które osiągnięte zostały z trudnością </w:t>
            </w:r>
            <w:r w:rsidRPr="006E54E2">
              <w:rPr>
                <w:rFonts w:cs="Arial"/>
                <w:sz w:val="22"/>
                <w:szCs w:val="22"/>
              </w:rPr>
              <w:t>(na trudności z osiągnięciem efektów wskazuje rozkład ocen końcowych, w którym powyżej 50% ogółu stanowią łącznie oceny dostateczne i niedostateczne; dla efektów osiągniętych z trudnością należy wskazać propozycję zmian)</w:t>
            </w:r>
          </w:p>
        </w:tc>
        <w:tc>
          <w:tcPr>
            <w:tcW w:w="3142" w:type="dxa"/>
            <w:gridSpan w:val="5"/>
          </w:tcPr>
          <w:p w14:paraId="5DD1EADF" w14:textId="77777777" w:rsidR="006E54E2" w:rsidRPr="006E54E2" w:rsidRDefault="006E54E2" w:rsidP="006E54E2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4" w:type="dxa"/>
            <w:gridSpan w:val="4"/>
          </w:tcPr>
          <w:p w14:paraId="592C5B3B" w14:textId="77777777" w:rsidR="006E54E2" w:rsidRPr="006E54E2" w:rsidRDefault="006E54E2" w:rsidP="006E54E2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4A282503" w14:textId="77777777" w:rsidTr="00475F08">
        <w:trPr>
          <w:trHeight w:val="475"/>
        </w:trPr>
        <w:tc>
          <w:tcPr>
            <w:tcW w:w="9776" w:type="dxa"/>
            <w:gridSpan w:val="10"/>
          </w:tcPr>
          <w:p w14:paraId="535DA24C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 xml:space="preserve">Propozycje zmian w zakresie ewaluacji procesu osiągania założonych dla przedmiotu/modułu efektów kształcenia </w:t>
            </w:r>
          </w:p>
        </w:tc>
      </w:tr>
      <w:tr w:rsidR="006E54E2" w:rsidRPr="006E54E2" w14:paraId="28053D8D" w14:textId="77777777" w:rsidTr="00475F08">
        <w:trPr>
          <w:trHeight w:val="360"/>
        </w:trPr>
        <w:tc>
          <w:tcPr>
            <w:tcW w:w="3030" w:type="dxa"/>
          </w:tcPr>
          <w:p w14:paraId="0120B10C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Zmiany efektów kształcenia</w:t>
            </w:r>
          </w:p>
        </w:tc>
        <w:tc>
          <w:tcPr>
            <w:tcW w:w="6746" w:type="dxa"/>
            <w:gridSpan w:val="9"/>
          </w:tcPr>
          <w:p w14:paraId="5E34BB60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3D4AE7B4" w14:textId="77777777" w:rsidTr="00475F08">
        <w:trPr>
          <w:trHeight w:val="421"/>
        </w:trPr>
        <w:tc>
          <w:tcPr>
            <w:tcW w:w="3030" w:type="dxa"/>
          </w:tcPr>
          <w:p w14:paraId="6C1709D6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Zmiany metod dydaktycznych</w:t>
            </w:r>
          </w:p>
        </w:tc>
        <w:tc>
          <w:tcPr>
            <w:tcW w:w="6746" w:type="dxa"/>
            <w:gridSpan w:val="9"/>
          </w:tcPr>
          <w:p w14:paraId="4AE138C0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04549EA4" w14:textId="77777777" w:rsidTr="00475F08">
        <w:trPr>
          <w:trHeight w:val="400"/>
        </w:trPr>
        <w:tc>
          <w:tcPr>
            <w:tcW w:w="3030" w:type="dxa"/>
          </w:tcPr>
          <w:p w14:paraId="7DA7C8F1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Zmiany treści programowych</w:t>
            </w:r>
          </w:p>
        </w:tc>
        <w:tc>
          <w:tcPr>
            <w:tcW w:w="6746" w:type="dxa"/>
            <w:gridSpan w:val="9"/>
          </w:tcPr>
          <w:p w14:paraId="28D4BC9D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1CE01574" w14:textId="77777777" w:rsidTr="00475F08">
        <w:trPr>
          <w:trHeight w:val="706"/>
        </w:trPr>
        <w:tc>
          <w:tcPr>
            <w:tcW w:w="3030" w:type="dxa"/>
          </w:tcPr>
          <w:p w14:paraId="3D56B79F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Zmiany metod weryfikacji stopnia osiągania efektów kształcenia</w:t>
            </w:r>
          </w:p>
        </w:tc>
        <w:tc>
          <w:tcPr>
            <w:tcW w:w="6746" w:type="dxa"/>
            <w:gridSpan w:val="9"/>
          </w:tcPr>
          <w:p w14:paraId="42CF1186" w14:textId="77777777" w:rsidR="006E54E2" w:rsidRPr="006E54E2" w:rsidRDefault="006E54E2" w:rsidP="006E54E2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5B874CC6" w14:textId="77777777" w:rsidTr="00475F08">
        <w:trPr>
          <w:trHeight w:val="415"/>
        </w:trPr>
        <w:tc>
          <w:tcPr>
            <w:tcW w:w="3030" w:type="dxa"/>
          </w:tcPr>
          <w:p w14:paraId="5BA3B976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 xml:space="preserve">Zmiany nakładu pracy studenta </w:t>
            </w:r>
          </w:p>
        </w:tc>
        <w:tc>
          <w:tcPr>
            <w:tcW w:w="6746" w:type="dxa"/>
            <w:gridSpan w:val="9"/>
          </w:tcPr>
          <w:p w14:paraId="330ED828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6E54E2" w14:paraId="6A99FBCC" w14:textId="77777777" w:rsidTr="00475F08">
        <w:trPr>
          <w:trHeight w:val="462"/>
        </w:trPr>
        <w:tc>
          <w:tcPr>
            <w:tcW w:w="3030" w:type="dxa"/>
          </w:tcPr>
          <w:p w14:paraId="70992463" w14:textId="77777777" w:rsidR="006E54E2" w:rsidRPr="006E54E2" w:rsidRDefault="006E54E2" w:rsidP="006E54E2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Podpis koordynatora przedmiotu/modułu</w:t>
            </w:r>
          </w:p>
        </w:tc>
        <w:tc>
          <w:tcPr>
            <w:tcW w:w="6746" w:type="dxa"/>
            <w:gridSpan w:val="9"/>
          </w:tcPr>
          <w:p w14:paraId="3E15EFB6" w14:textId="77777777" w:rsidR="006E54E2" w:rsidRPr="006E54E2" w:rsidRDefault="006E54E2" w:rsidP="006E54E2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05DA36B" w14:textId="77777777" w:rsidR="006E54E2" w:rsidRPr="00326D30" w:rsidRDefault="006E54E2" w:rsidP="00475F08">
      <w:pPr>
        <w:spacing w:after="0" w:line="240" w:lineRule="auto"/>
        <w:ind w:left="142" w:hanging="142"/>
        <w:rPr>
          <w:rFonts w:cs="Arial"/>
          <w:sz w:val="22"/>
          <w:szCs w:val="22"/>
        </w:rPr>
      </w:pPr>
      <w:r w:rsidRPr="00326D30">
        <w:rPr>
          <w:rFonts w:cs="Arial"/>
          <w:b/>
          <w:sz w:val="22"/>
          <w:szCs w:val="22"/>
        </w:rPr>
        <w:t xml:space="preserve">*  </w:t>
      </w:r>
      <w:r w:rsidRPr="00326D30">
        <w:rPr>
          <w:rFonts w:cs="Arial"/>
          <w:sz w:val="22"/>
          <w:szCs w:val="22"/>
        </w:rPr>
        <w:t>niepotrzebne skreślić (dotyczy katedry w sytuacji, gdy w strukturze organizacyjnej podstawowej jednostki organizacyjnej nie ma instytutów)</w:t>
      </w:r>
    </w:p>
    <w:p w14:paraId="1352FF57" w14:textId="77777777" w:rsidR="006E54E2" w:rsidRDefault="006E54E2">
      <w:pPr>
        <w:spacing w:before="0"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721A5A4F" w14:textId="77777777" w:rsidR="006E54E2" w:rsidRDefault="006E54E2" w:rsidP="006E54E2">
      <w:pPr>
        <w:pStyle w:val="Nagwek2"/>
        <w:numPr>
          <w:ilvl w:val="0"/>
          <w:numId w:val="0"/>
        </w:numPr>
        <w:ind w:left="142" w:hanging="23"/>
      </w:pPr>
      <w:r>
        <w:lastRenderedPageBreak/>
        <w:t>Raport dyrektora instytutu/kierownika katedry* z osiągnięcia efektów kształcenia na kierunku studiów</w:t>
      </w:r>
    </w:p>
    <w:p w14:paraId="78078141" w14:textId="77777777" w:rsidR="006E54E2" w:rsidRDefault="006E54E2" w:rsidP="006E54E2">
      <w:r>
        <w:t>(Raport przekazuje się wydziałowej komisji ds. jakości kształcenia)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64"/>
        <w:gridCol w:w="866"/>
        <w:gridCol w:w="973"/>
        <w:gridCol w:w="2303"/>
      </w:tblGrid>
      <w:tr w:rsidR="006E54E2" w:rsidRPr="00475F08" w14:paraId="7C90A152" w14:textId="77777777" w:rsidTr="00475F08">
        <w:tc>
          <w:tcPr>
            <w:tcW w:w="2660" w:type="dxa"/>
          </w:tcPr>
          <w:p w14:paraId="52F6A4DB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instytut / katedra</w:t>
            </w:r>
          </w:p>
        </w:tc>
        <w:tc>
          <w:tcPr>
            <w:tcW w:w="1946" w:type="dxa"/>
          </w:tcPr>
          <w:p w14:paraId="5B1F4457" w14:textId="77777777" w:rsidR="006E54E2" w:rsidRPr="00475F08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3"/>
          </w:tcPr>
          <w:p w14:paraId="598DB531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Profil kształcenia</w:t>
            </w:r>
          </w:p>
        </w:tc>
        <w:tc>
          <w:tcPr>
            <w:tcW w:w="2303" w:type="dxa"/>
          </w:tcPr>
          <w:p w14:paraId="2C6CEEBF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ogólnoakademicki</w:t>
            </w:r>
          </w:p>
          <w:p w14:paraId="6A0FD5F9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6E54E2" w:rsidRPr="00475F08" w14:paraId="569947A7" w14:textId="77777777" w:rsidTr="00475F08">
        <w:tc>
          <w:tcPr>
            <w:tcW w:w="2660" w:type="dxa"/>
          </w:tcPr>
          <w:p w14:paraId="5389CE42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Forma studiów:</w:t>
            </w:r>
          </w:p>
          <w:p w14:paraId="68BAA366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stacjonarne</w:t>
            </w:r>
          </w:p>
          <w:p w14:paraId="5B1B6FB2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946" w:type="dxa"/>
          </w:tcPr>
          <w:p w14:paraId="4698F23B" w14:textId="77777777" w:rsidR="006E54E2" w:rsidRPr="00475F08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3"/>
          </w:tcPr>
          <w:p w14:paraId="749190DB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Poziom kształcenia</w:t>
            </w:r>
          </w:p>
        </w:tc>
        <w:tc>
          <w:tcPr>
            <w:tcW w:w="2303" w:type="dxa"/>
          </w:tcPr>
          <w:p w14:paraId="0F6F1015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studia pierwszego stopnia</w:t>
            </w:r>
          </w:p>
          <w:p w14:paraId="32C8A61C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studia drugiego stopnia</w:t>
            </w:r>
          </w:p>
        </w:tc>
      </w:tr>
      <w:tr w:rsidR="006E54E2" w:rsidRPr="00475F08" w14:paraId="01EE93FC" w14:textId="77777777" w:rsidTr="00475F08">
        <w:tc>
          <w:tcPr>
            <w:tcW w:w="2660" w:type="dxa"/>
          </w:tcPr>
          <w:p w14:paraId="515EB672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Kierunek studiów</w:t>
            </w:r>
          </w:p>
        </w:tc>
        <w:tc>
          <w:tcPr>
            <w:tcW w:w="6552" w:type="dxa"/>
            <w:gridSpan w:val="5"/>
          </w:tcPr>
          <w:p w14:paraId="398A1904" w14:textId="77777777" w:rsidR="006E54E2" w:rsidRPr="00475F08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475F08" w14:paraId="778306B6" w14:textId="77777777" w:rsidTr="00475F08">
        <w:trPr>
          <w:trHeight w:val="698"/>
        </w:trPr>
        <w:tc>
          <w:tcPr>
            <w:tcW w:w="2660" w:type="dxa"/>
          </w:tcPr>
          <w:p w14:paraId="38AFE2BE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Rok akademicki</w:t>
            </w:r>
          </w:p>
        </w:tc>
        <w:tc>
          <w:tcPr>
            <w:tcW w:w="1946" w:type="dxa"/>
          </w:tcPr>
          <w:p w14:paraId="4E9A75B5" w14:textId="77777777" w:rsidR="006E54E2" w:rsidRPr="00475F08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3"/>
          </w:tcPr>
          <w:p w14:paraId="16A273B4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semestr:</w:t>
            </w:r>
          </w:p>
          <w:p w14:paraId="713D76C9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</w:t>
            </w:r>
            <w:r w:rsidRPr="00475F0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75F08">
              <w:rPr>
                <w:rFonts w:cs="Arial"/>
                <w:sz w:val="22"/>
                <w:szCs w:val="22"/>
              </w:rPr>
              <w:t>letni</w:t>
            </w:r>
          </w:p>
          <w:p w14:paraId="5E02F846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zimowy</w:t>
            </w:r>
          </w:p>
        </w:tc>
        <w:tc>
          <w:tcPr>
            <w:tcW w:w="2303" w:type="dxa"/>
          </w:tcPr>
          <w:p w14:paraId="32FB8DFE" w14:textId="77777777" w:rsidR="006E54E2" w:rsidRPr="00475F08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475F08" w14:paraId="0A1AB644" w14:textId="77777777" w:rsidTr="00475F08">
        <w:tc>
          <w:tcPr>
            <w:tcW w:w="2660" w:type="dxa"/>
          </w:tcPr>
          <w:p w14:paraId="78A57238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Dyrektor instytutu lub kierownik katedry*</w:t>
            </w:r>
          </w:p>
        </w:tc>
        <w:tc>
          <w:tcPr>
            <w:tcW w:w="6552" w:type="dxa"/>
            <w:gridSpan w:val="5"/>
          </w:tcPr>
          <w:p w14:paraId="7E1BC327" w14:textId="77777777" w:rsidR="006E54E2" w:rsidRPr="00475F08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E54E2" w:rsidRPr="00475F08" w14:paraId="7EB51CFF" w14:textId="77777777" w:rsidTr="00475F08">
        <w:tc>
          <w:tcPr>
            <w:tcW w:w="2660" w:type="dxa"/>
          </w:tcPr>
          <w:p w14:paraId="3DCF155C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 xml:space="preserve">Czy wszystkie efekty kształcenia określone dla modułów realizowanych w semestrze zostały osiągnięte </w:t>
            </w:r>
            <w:r w:rsidRPr="00475F08">
              <w:rPr>
                <w:rFonts w:cs="Arial"/>
                <w:sz w:val="22"/>
                <w:szCs w:val="22"/>
              </w:rPr>
              <w:t>(jeżeli nie, patrz komórka niżej)</w:t>
            </w:r>
          </w:p>
        </w:tc>
        <w:tc>
          <w:tcPr>
            <w:tcW w:w="6552" w:type="dxa"/>
            <w:gridSpan w:val="5"/>
          </w:tcPr>
          <w:p w14:paraId="4C734F46" w14:textId="77777777" w:rsidR="006E54E2" w:rsidRPr="00475F08" w:rsidRDefault="006E54E2" w:rsidP="00475F08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</w:t>
            </w:r>
            <w:r w:rsidRPr="00475F08">
              <w:rPr>
                <w:rFonts w:cs="Arial"/>
                <w:b/>
                <w:sz w:val="22"/>
                <w:szCs w:val="22"/>
              </w:rPr>
              <w:t xml:space="preserve"> tak </w:t>
            </w:r>
            <w:r w:rsidRPr="00475F08">
              <w:rPr>
                <w:rFonts w:cs="Arial"/>
                <w:b/>
                <w:sz w:val="22"/>
                <w:szCs w:val="22"/>
              </w:rPr>
              <w:br/>
            </w:r>
            <w:r w:rsidRPr="00475F08">
              <w:rPr>
                <w:rFonts w:cs="Arial"/>
                <w:sz w:val="22"/>
                <w:szCs w:val="22"/>
              </w:rPr>
              <w:t>□</w:t>
            </w:r>
            <w:r w:rsidRPr="00475F08">
              <w:rPr>
                <w:rFonts w:cs="Arial"/>
                <w:b/>
                <w:sz w:val="22"/>
                <w:szCs w:val="22"/>
              </w:rPr>
              <w:t xml:space="preserve"> nie</w:t>
            </w:r>
          </w:p>
        </w:tc>
      </w:tr>
      <w:tr w:rsidR="006E54E2" w:rsidRPr="00475F08" w14:paraId="4575C647" w14:textId="77777777" w:rsidTr="00475F08">
        <w:tc>
          <w:tcPr>
            <w:tcW w:w="2660" w:type="dxa"/>
          </w:tcPr>
          <w:p w14:paraId="05266A69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Moduł:</w:t>
            </w:r>
            <w:r w:rsidR="00475F08" w:rsidRPr="00475F08">
              <w:rPr>
                <w:rFonts w:cs="Arial"/>
                <w:b/>
                <w:sz w:val="22"/>
                <w:szCs w:val="22"/>
              </w:rPr>
              <w:t xml:space="preserve"> (wpisać nazwę modułu)</w:t>
            </w:r>
          </w:p>
        </w:tc>
        <w:tc>
          <w:tcPr>
            <w:tcW w:w="3276" w:type="dxa"/>
            <w:gridSpan w:val="3"/>
          </w:tcPr>
          <w:p w14:paraId="2DCCF6B8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Treść efektu, którego nie osiągnięto lub osiągnięto z trudnością:</w:t>
            </w:r>
          </w:p>
        </w:tc>
        <w:tc>
          <w:tcPr>
            <w:tcW w:w="3276" w:type="dxa"/>
            <w:gridSpan w:val="2"/>
          </w:tcPr>
          <w:p w14:paraId="2B21A9A4" w14:textId="77777777" w:rsidR="006E54E2" w:rsidRPr="00475F08" w:rsidRDefault="006E54E2" w:rsidP="00475F08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Propozycje zmian:</w:t>
            </w:r>
          </w:p>
        </w:tc>
      </w:tr>
      <w:tr w:rsidR="006E54E2" w:rsidRPr="00475F08" w14:paraId="1645DB47" w14:textId="77777777" w:rsidTr="00475F08">
        <w:tc>
          <w:tcPr>
            <w:tcW w:w="2660" w:type="dxa"/>
          </w:tcPr>
          <w:p w14:paraId="5244797E" w14:textId="77777777" w:rsidR="006E54E2" w:rsidRPr="00475F08" w:rsidRDefault="00475F08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Moduł: (wpisać nazwę modułu)</w:t>
            </w:r>
          </w:p>
        </w:tc>
        <w:tc>
          <w:tcPr>
            <w:tcW w:w="3276" w:type="dxa"/>
            <w:gridSpan w:val="3"/>
          </w:tcPr>
          <w:p w14:paraId="27F5BF9A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Treść efektu, którego nie osiągnięto lub osiągnięto z trudnością:</w:t>
            </w:r>
          </w:p>
        </w:tc>
        <w:tc>
          <w:tcPr>
            <w:tcW w:w="3276" w:type="dxa"/>
            <w:gridSpan w:val="2"/>
          </w:tcPr>
          <w:p w14:paraId="19C42ED8" w14:textId="77777777" w:rsidR="006E54E2" w:rsidRPr="00475F08" w:rsidRDefault="006E54E2" w:rsidP="00475F08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Propozycje zmian:</w:t>
            </w:r>
          </w:p>
        </w:tc>
      </w:tr>
      <w:tr w:rsidR="006E54E2" w:rsidRPr="00475F08" w14:paraId="3817F678" w14:textId="77777777" w:rsidTr="00475F08">
        <w:tc>
          <w:tcPr>
            <w:tcW w:w="2660" w:type="dxa"/>
          </w:tcPr>
          <w:p w14:paraId="10F9FF39" w14:textId="77777777" w:rsidR="006E54E2" w:rsidRPr="00475F08" w:rsidRDefault="00475F08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Moduł: (wpisać nazwę modułu)</w:t>
            </w:r>
          </w:p>
        </w:tc>
        <w:tc>
          <w:tcPr>
            <w:tcW w:w="3276" w:type="dxa"/>
            <w:gridSpan w:val="3"/>
          </w:tcPr>
          <w:p w14:paraId="61C0EBAC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Treść efektu, którego nie osiągnięto lub osiągnięto z trudnością:</w:t>
            </w:r>
          </w:p>
        </w:tc>
        <w:tc>
          <w:tcPr>
            <w:tcW w:w="3276" w:type="dxa"/>
            <w:gridSpan w:val="2"/>
          </w:tcPr>
          <w:p w14:paraId="411E07A4" w14:textId="77777777" w:rsidR="006E54E2" w:rsidRPr="00475F08" w:rsidRDefault="006E54E2" w:rsidP="00475F08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Propozycje zmian:</w:t>
            </w:r>
          </w:p>
        </w:tc>
      </w:tr>
      <w:tr w:rsidR="006E54E2" w:rsidRPr="00475F08" w14:paraId="0F52B880" w14:textId="77777777" w:rsidTr="00475F08">
        <w:tc>
          <w:tcPr>
            <w:tcW w:w="2660" w:type="dxa"/>
          </w:tcPr>
          <w:p w14:paraId="0A5735E9" w14:textId="77777777" w:rsidR="006E54E2" w:rsidRPr="00475F08" w:rsidRDefault="006E54E2" w:rsidP="006E54E2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Podpis dyrektora instytutu lub kierownika katedry*</w:t>
            </w:r>
          </w:p>
        </w:tc>
        <w:tc>
          <w:tcPr>
            <w:tcW w:w="2410" w:type="dxa"/>
            <w:gridSpan w:val="2"/>
          </w:tcPr>
          <w:p w14:paraId="4EBBD6BA" w14:textId="77777777" w:rsidR="006E54E2" w:rsidRPr="00475F08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gridSpan w:val="2"/>
          </w:tcPr>
          <w:p w14:paraId="1729886C" w14:textId="77777777" w:rsidR="006E54E2" w:rsidRPr="00475F08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data</w:t>
            </w:r>
          </w:p>
        </w:tc>
        <w:tc>
          <w:tcPr>
            <w:tcW w:w="2303" w:type="dxa"/>
          </w:tcPr>
          <w:p w14:paraId="2F634B76" w14:textId="77777777" w:rsidR="006E54E2" w:rsidRPr="00475F08" w:rsidRDefault="006E54E2" w:rsidP="006E54E2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37CB6AD" w14:textId="77777777" w:rsidR="00475F08" w:rsidRPr="00326D30" w:rsidRDefault="006E54E2" w:rsidP="00475F08">
      <w:pPr>
        <w:tabs>
          <w:tab w:val="left" w:pos="284"/>
        </w:tabs>
        <w:spacing w:after="0" w:line="240" w:lineRule="auto"/>
        <w:ind w:left="142" w:hanging="142"/>
        <w:rPr>
          <w:rFonts w:cs="Arial"/>
          <w:sz w:val="22"/>
          <w:szCs w:val="22"/>
        </w:rPr>
      </w:pPr>
      <w:r w:rsidRPr="00326D30">
        <w:rPr>
          <w:rFonts w:cs="Arial"/>
          <w:b/>
          <w:sz w:val="22"/>
          <w:szCs w:val="22"/>
        </w:rPr>
        <w:t xml:space="preserve">*  </w:t>
      </w:r>
      <w:r w:rsidRPr="00326D30">
        <w:rPr>
          <w:rFonts w:cs="Arial"/>
          <w:sz w:val="22"/>
          <w:szCs w:val="22"/>
        </w:rPr>
        <w:t>niepotrzebne skreślić (dotyczy kierownika katedry w sytuacji, gdy w strukturze organizacyjnej podstawowej jednostki organizacyjnej nie ma instytutów)</w:t>
      </w:r>
    </w:p>
    <w:p w14:paraId="12790330" w14:textId="77777777" w:rsidR="00475F08" w:rsidRDefault="00475F08">
      <w:pPr>
        <w:spacing w:before="0"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77BF120" w14:textId="77777777" w:rsidR="006E54E2" w:rsidRPr="00C45A52" w:rsidRDefault="006E54E2" w:rsidP="00475F08">
      <w:pPr>
        <w:pStyle w:val="Nagwek2"/>
        <w:numPr>
          <w:ilvl w:val="0"/>
          <w:numId w:val="0"/>
        </w:numPr>
        <w:ind w:left="479" w:hanging="360"/>
      </w:pPr>
      <w:r w:rsidRPr="00C45A52">
        <w:lastRenderedPageBreak/>
        <w:t>III. Zasady weryfikacji efektów kszt</w:t>
      </w:r>
      <w:r>
        <w:t xml:space="preserve">ałcenia w odniesieniu do prac </w:t>
      </w:r>
      <w:r w:rsidRPr="00C45A52">
        <w:t xml:space="preserve">zaliczeniowych, projektowych i egzaminacyjnych </w:t>
      </w:r>
    </w:p>
    <w:p w14:paraId="78DE244D" w14:textId="77777777" w:rsidR="006E54E2" w:rsidRPr="00475F08" w:rsidRDefault="006E54E2" w:rsidP="00475F08">
      <w:pPr>
        <w:pStyle w:val="Akapitzlist"/>
        <w:numPr>
          <w:ilvl w:val="0"/>
          <w:numId w:val="39"/>
        </w:numPr>
        <w:spacing w:line="24" w:lineRule="atLeast"/>
        <w:ind w:left="714" w:hanging="357"/>
        <w:contextualSpacing w:val="0"/>
        <w:rPr>
          <w:rFonts w:cs="Arial"/>
        </w:rPr>
      </w:pPr>
      <w:r w:rsidRPr="00475F08">
        <w:rPr>
          <w:rFonts w:cs="Arial"/>
        </w:rPr>
        <w:t xml:space="preserve">Weryfikacja efektów kształcenia w odniesieniu do prac zaliczeniowych, projektowych i egzaminacyjnych ma na celu sprawdzenie zgodności ich treści z efektami kształcenia dla przedmiotów/modułów oraz stopnia osiągnięcia efektów kształcenia dla tych przedmiotów/modułów. </w:t>
      </w:r>
    </w:p>
    <w:p w14:paraId="7D238957" w14:textId="77777777" w:rsidR="006E54E2" w:rsidRPr="00475F08" w:rsidRDefault="006E54E2" w:rsidP="00475F08">
      <w:pPr>
        <w:pStyle w:val="Akapitzlist"/>
        <w:numPr>
          <w:ilvl w:val="0"/>
          <w:numId w:val="39"/>
        </w:numPr>
        <w:spacing w:line="24" w:lineRule="atLeast"/>
        <w:ind w:left="714" w:hanging="357"/>
        <w:contextualSpacing w:val="0"/>
        <w:rPr>
          <w:rFonts w:cs="Arial"/>
        </w:rPr>
      </w:pPr>
      <w:r w:rsidRPr="00475F08">
        <w:rPr>
          <w:rFonts w:cs="Arial"/>
        </w:rPr>
        <w:t>Konieczne jest porównanie zagadnień ujętych w pracach zaliczeniowych i projektowych z efektami kształcenia i określenie poziomu osiągnięcia przez studentów efektów kształcenia.</w:t>
      </w:r>
    </w:p>
    <w:p w14:paraId="5758DA0C" w14:textId="77777777" w:rsidR="006E54E2" w:rsidRPr="00475F08" w:rsidRDefault="006E54E2" w:rsidP="00475F08">
      <w:pPr>
        <w:pStyle w:val="Akapitzlist"/>
        <w:numPr>
          <w:ilvl w:val="0"/>
          <w:numId w:val="39"/>
        </w:numPr>
        <w:spacing w:line="24" w:lineRule="atLeast"/>
        <w:ind w:left="714" w:hanging="357"/>
        <w:contextualSpacing w:val="0"/>
        <w:rPr>
          <w:rFonts w:cs="Arial"/>
        </w:rPr>
      </w:pPr>
      <w:r w:rsidRPr="00475F08">
        <w:rPr>
          <w:rFonts w:cs="Arial"/>
        </w:rPr>
        <w:t xml:space="preserve">W każdym semestrze należy poddać analizie i ocenie prace pisemne zaliczeniowe, projektowe i egzaminacyjne z wybranych przedmiotów na kierunku studiów. </w:t>
      </w:r>
    </w:p>
    <w:p w14:paraId="06B1D98D" w14:textId="77777777" w:rsidR="006E54E2" w:rsidRPr="00475F08" w:rsidRDefault="006E54E2" w:rsidP="00475F08">
      <w:pPr>
        <w:pStyle w:val="Akapitzlist"/>
        <w:numPr>
          <w:ilvl w:val="0"/>
          <w:numId w:val="39"/>
        </w:numPr>
        <w:spacing w:line="24" w:lineRule="atLeast"/>
        <w:ind w:left="714" w:hanging="357"/>
        <w:contextualSpacing w:val="0"/>
        <w:rPr>
          <w:rFonts w:cs="Arial"/>
        </w:rPr>
      </w:pPr>
      <w:r w:rsidRPr="00475F08">
        <w:rPr>
          <w:rFonts w:cs="Arial"/>
        </w:rPr>
        <w:t xml:space="preserve">Analizy i oceny wybranych prac dokonuje zespół nauczycieli akademickich wskazany przez dyrektora instytutu/kierownika katedry*, odpowiedzialnego za prowadzenie kierunku studiów. </w:t>
      </w:r>
    </w:p>
    <w:p w14:paraId="6FF3ABDE" w14:textId="77777777" w:rsidR="006E54E2" w:rsidRPr="00475F08" w:rsidRDefault="006E54E2" w:rsidP="00475F08">
      <w:pPr>
        <w:pStyle w:val="Akapitzlist"/>
        <w:numPr>
          <w:ilvl w:val="0"/>
          <w:numId w:val="39"/>
        </w:numPr>
        <w:spacing w:line="24" w:lineRule="atLeast"/>
        <w:ind w:left="714" w:hanging="357"/>
        <w:contextualSpacing w:val="0"/>
        <w:rPr>
          <w:rFonts w:cs="Arial"/>
        </w:rPr>
      </w:pPr>
      <w:r w:rsidRPr="00475F08">
        <w:rPr>
          <w:rFonts w:cs="Arial"/>
        </w:rPr>
        <w:t xml:space="preserve">Na wniosek komisji koordynator przedmiotu dostarcza prace komisji. </w:t>
      </w:r>
    </w:p>
    <w:p w14:paraId="721565F2" w14:textId="77777777" w:rsidR="006E54E2" w:rsidRPr="00475F08" w:rsidRDefault="006E54E2" w:rsidP="00475F08">
      <w:pPr>
        <w:pStyle w:val="Akapitzlist"/>
        <w:numPr>
          <w:ilvl w:val="0"/>
          <w:numId w:val="39"/>
        </w:numPr>
        <w:spacing w:line="24" w:lineRule="atLeast"/>
        <w:ind w:left="714" w:hanging="357"/>
        <w:contextualSpacing w:val="0"/>
        <w:rPr>
          <w:rFonts w:cs="Arial"/>
        </w:rPr>
      </w:pPr>
      <w:r w:rsidRPr="00475F08">
        <w:rPr>
          <w:rFonts w:cs="Arial"/>
        </w:rPr>
        <w:t xml:space="preserve">Protokół z analizy i oceny weryfikacji efektów kształcenia powinien być opracowany w okresie do 30 dni po zakończeniu sesji egzaminacyjnej. </w:t>
      </w:r>
    </w:p>
    <w:p w14:paraId="39F4F052" w14:textId="77777777" w:rsidR="006E54E2" w:rsidRPr="00475F08" w:rsidRDefault="006E54E2" w:rsidP="00475F08">
      <w:pPr>
        <w:pStyle w:val="Akapitzlist"/>
        <w:numPr>
          <w:ilvl w:val="0"/>
          <w:numId w:val="39"/>
        </w:numPr>
        <w:spacing w:line="24" w:lineRule="atLeast"/>
        <w:ind w:left="714" w:hanging="357"/>
        <w:contextualSpacing w:val="0"/>
        <w:rPr>
          <w:rFonts w:cs="Arial"/>
        </w:rPr>
      </w:pPr>
      <w:r w:rsidRPr="00475F08">
        <w:rPr>
          <w:rFonts w:cs="Arial"/>
        </w:rPr>
        <w:t xml:space="preserve">W przypadku konieczności przeprowadzenia działań doskonalących, zalecenia są przekazywane koordynatorom przedmiotu/modułu. Dokumentacja z tych działań powinna znajdować się w sekretariacie instytutu/sekretariacie obsługującym katedry*. </w:t>
      </w:r>
    </w:p>
    <w:p w14:paraId="04B459ED" w14:textId="77777777" w:rsidR="006E54E2" w:rsidRPr="00475F08" w:rsidRDefault="006E54E2" w:rsidP="00475F08">
      <w:pPr>
        <w:pStyle w:val="Akapitzlist"/>
        <w:numPr>
          <w:ilvl w:val="0"/>
          <w:numId w:val="39"/>
        </w:numPr>
        <w:spacing w:line="24" w:lineRule="atLeast"/>
        <w:ind w:left="714" w:hanging="357"/>
        <w:contextualSpacing w:val="0"/>
        <w:rPr>
          <w:rFonts w:cs="Arial"/>
        </w:rPr>
      </w:pPr>
      <w:r w:rsidRPr="00475F08">
        <w:rPr>
          <w:rFonts w:cs="Arial"/>
        </w:rPr>
        <w:t xml:space="preserve">Raport z podsumowania wyników oceny weryfikacji efektów kształcenia w odniesieniu do prac zaliczeniowych, projektowych i egzaminacyjnych z ewentualnymi uwagami i zaleceniami jest przekazywany do wydziałowej komisji ds. jakości kształcenia.  </w:t>
      </w:r>
    </w:p>
    <w:p w14:paraId="15EA8E4D" w14:textId="77777777" w:rsidR="00475F08" w:rsidRPr="00326D30" w:rsidRDefault="006E54E2" w:rsidP="00475F08">
      <w:pPr>
        <w:spacing w:after="0" w:line="240" w:lineRule="auto"/>
        <w:ind w:left="142" w:hanging="142"/>
        <w:rPr>
          <w:rFonts w:cs="Arial"/>
          <w:sz w:val="22"/>
          <w:szCs w:val="22"/>
        </w:rPr>
      </w:pPr>
      <w:r w:rsidRPr="00326D30">
        <w:rPr>
          <w:rFonts w:cs="Arial"/>
          <w:b/>
          <w:sz w:val="22"/>
          <w:szCs w:val="22"/>
        </w:rPr>
        <w:t xml:space="preserve">*  </w:t>
      </w:r>
      <w:r w:rsidRPr="00326D30">
        <w:rPr>
          <w:rFonts w:cs="Arial"/>
          <w:sz w:val="22"/>
          <w:szCs w:val="22"/>
        </w:rPr>
        <w:t>niepotrzebne skreślić (dotyczy kierownika katedry w sytuacji, gdy w strukturze organizacyjnej podstawowej jednostki organizacyjnej nie ma instytutów)</w:t>
      </w:r>
    </w:p>
    <w:p w14:paraId="6261D219" w14:textId="77777777" w:rsidR="00475F08" w:rsidRPr="00326D30" w:rsidRDefault="00475F08">
      <w:pPr>
        <w:spacing w:before="0" w:after="0" w:line="240" w:lineRule="auto"/>
        <w:rPr>
          <w:rFonts w:cs="Arial"/>
          <w:sz w:val="22"/>
          <w:szCs w:val="22"/>
        </w:rPr>
      </w:pPr>
      <w:r w:rsidRPr="00326D30">
        <w:rPr>
          <w:rFonts w:cs="Arial"/>
          <w:sz w:val="22"/>
          <w:szCs w:val="22"/>
        </w:rPr>
        <w:br w:type="page"/>
      </w:r>
    </w:p>
    <w:p w14:paraId="5DC5F6C7" w14:textId="77777777" w:rsidR="006E54E2" w:rsidRDefault="00475F08" w:rsidP="00326D30">
      <w:pPr>
        <w:pStyle w:val="Nagwek2"/>
        <w:numPr>
          <w:ilvl w:val="0"/>
          <w:numId w:val="0"/>
        </w:numPr>
        <w:ind w:left="142" w:hanging="23"/>
      </w:pPr>
      <w:r>
        <w:lastRenderedPageBreak/>
        <w:t>P</w:t>
      </w:r>
      <w:r w:rsidR="006E54E2">
        <w:t>rotokół</w:t>
      </w:r>
      <w:r>
        <w:t xml:space="preserve"> </w:t>
      </w:r>
      <w:r w:rsidR="006E54E2">
        <w:t>z analizy i oceny weryfikacji efektów kształcenia w odniesieniu do prac zaliczeniowych, projektowych i egzaminacyjnych</w:t>
      </w:r>
    </w:p>
    <w:p w14:paraId="0E990723" w14:textId="77777777" w:rsidR="006E54E2" w:rsidRDefault="006E54E2" w:rsidP="00475F08">
      <w:r>
        <w:t>(Protokół w dyspozycji dyrektora instytutu/kierownika katedry*)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663"/>
        <w:gridCol w:w="1456"/>
        <w:gridCol w:w="847"/>
        <w:gridCol w:w="2303"/>
      </w:tblGrid>
      <w:tr w:rsidR="006E54E2" w:rsidRPr="00475F08" w14:paraId="116C9F64" w14:textId="77777777" w:rsidTr="00475F08">
        <w:tc>
          <w:tcPr>
            <w:tcW w:w="2943" w:type="dxa"/>
          </w:tcPr>
          <w:p w14:paraId="1FB39133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instytut /katedra</w:t>
            </w:r>
          </w:p>
        </w:tc>
        <w:tc>
          <w:tcPr>
            <w:tcW w:w="1663" w:type="dxa"/>
          </w:tcPr>
          <w:p w14:paraId="46D60FF1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1D2E7628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303" w:type="dxa"/>
          </w:tcPr>
          <w:p w14:paraId="1A779BB3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ogólnoakademicki</w:t>
            </w:r>
          </w:p>
          <w:p w14:paraId="799CDA38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6E54E2" w:rsidRPr="00475F08" w14:paraId="52E9428A" w14:textId="77777777" w:rsidTr="00475F08">
        <w:tc>
          <w:tcPr>
            <w:tcW w:w="2943" w:type="dxa"/>
          </w:tcPr>
          <w:p w14:paraId="0F2B7B59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Forma studiów:</w:t>
            </w:r>
          </w:p>
          <w:p w14:paraId="1227CBC5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stacjonarne</w:t>
            </w:r>
          </w:p>
          <w:p w14:paraId="1BC0EE27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663" w:type="dxa"/>
          </w:tcPr>
          <w:p w14:paraId="537D20BD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025DD2F2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Poziom kształcenia</w:t>
            </w:r>
          </w:p>
        </w:tc>
        <w:tc>
          <w:tcPr>
            <w:tcW w:w="2303" w:type="dxa"/>
          </w:tcPr>
          <w:p w14:paraId="6472510C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studia pierwszego stopnia</w:t>
            </w:r>
          </w:p>
          <w:p w14:paraId="109C2FFA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studia drugiego stopnia</w:t>
            </w:r>
          </w:p>
        </w:tc>
      </w:tr>
      <w:tr w:rsidR="006E54E2" w:rsidRPr="00475F08" w14:paraId="2920BC48" w14:textId="77777777" w:rsidTr="00475F08">
        <w:tc>
          <w:tcPr>
            <w:tcW w:w="2943" w:type="dxa"/>
          </w:tcPr>
          <w:p w14:paraId="59AA953A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Kierunek studiów</w:t>
            </w:r>
          </w:p>
        </w:tc>
        <w:tc>
          <w:tcPr>
            <w:tcW w:w="6269" w:type="dxa"/>
            <w:gridSpan w:val="4"/>
          </w:tcPr>
          <w:p w14:paraId="002BBDE5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475F08" w14:paraId="0159177B" w14:textId="77777777" w:rsidTr="00475F08">
        <w:tc>
          <w:tcPr>
            <w:tcW w:w="2943" w:type="dxa"/>
          </w:tcPr>
          <w:p w14:paraId="67E3D193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1663" w:type="dxa"/>
          </w:tcPr>
          <w:p w14:paraId="29EBDE34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58B836A6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semestr:</w:t>
            </w:r>
          </w:p>
          <w:p w14:paraId="2E155C44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letni</w:t>
            </w:r>
          </w:p>
          <w:p w14:paraId="04816E01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 xml:space="preserve">□ zimowy </w:t>
            </w:r>
          </w:p>
        </w:tc>
        <w:tc>
          <w:tcPr>
            <w:tcW w:w="2303" w:type="dxa"/>
          </w:tcPr>
          <w:p w14:paraId="7465D2E9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475F08" w14:paraId="2A7B71B6" w14:textId="77777777" w:rsidTr="00475F08">
        <w:tc>
          <w:tcPr>
            <w:tcW w:w="2943" w:type="dxa"/>
          </w:tcPr>
          <w:p w14:paraId="51E66D46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Dyrektor Instytutu lub kierownik katedry*</w:t>
            </w:r>
          </w:p>
        </w:tc>
        <w:tc>
          <w:tcPr>
            <w:tcW w:w="6269" w:type="dxa"/>
            <w:gridSpan w:val="4"/>
          </w:tcPr>
          <w:p w14:paraId="0FFAFAFD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475F08" w14:paraId="727276D1" w14:textId="77777777" w:rsidTr="00475F08">
        <w:tc>
          <w:tcPr>
            <w:tcW w:w="2943" w:type="dxa"/>
          </w:tcPr>
          <w:p w14:paraId="5CC616A0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Zespół do analizy i oceny weryfikacji efektów kształcenia (skład)</w:t>
            </w:r>
          </w:p>
        </w:tc>
        <w:tc>
          <w:tcPr>
            <w:tcW w:w="6269" w:type="dxa"/>
            <w:gridSpan w:val="4"/>
          </w:tcPr>
          <w:p w14:paraId="365EEB37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475F08" w14:paraId="46595D71" w14:textId="77777777" w:rsidTr="00475F08">
        <w:tc>
          <w:tcPr>
            <w:tcW w:w="2943" w:type="dxa"/>
          </w:tcPr>
          <w:p w14:paraId="2C4527F6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Koordynator i nazwa przedmiotu/modułu</w:t>
            </w:r>
          </w:p>
        </w:tc>
        <w:tc>
          <w:tcPr>
            <w:tcW w:w="6269" w:type="dxa"/>
            <w:gridSpan w:val="4"/>
          </w:tcPr>
          <w:p w14:paraId="741AE1E7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475F08" w14:paraId="5673C56C" w14:textId="77777777" w:rsidTr="00475F08">
        <w:tc>
          <w:tcPr>
            <w:tcW w:w="2943" w:type="dxa"/>
          </w:tcPr>
          <w:p w14:paraId="6D62A212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Imię i nazwisko egzaminowanego studenta</w:t>
            </w:r>
          </w:p>
        </w:tc>
        <w:tc>
          <w:tcPr>
            <w:tcW w:w="6269" w:type="dxa"/>
            <w:gridSpan w:val="4"/>
          </w:tcPr>
          <w:p w14:paraId="7BF08D90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475F08" w14:paraId="5680A7D0" w14:textId="77777777" w:rsidTr="00475F08">
        <w:tc>
          <w:tcPr>
            <w:tcW w:w="2943" w:type="dxa"/>
          </w:tcPr>
          <w:p w14:paraId="3269A0AB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Czy pytania/ zagadnienia na zaliczeniu/egzaminie wiążą się z efektami kształcenia?</w:t>
            </w:r>
          </w:p>
        </w:tc>
        <w:tc>
          <w:tcPr>
            <w:tcW w:w="3119" w:type="dxa"/>
            <w:gridSpan w:val="2"/>
          </w:tcPr>
          <w:p w14:paraId="19459132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3150" w:type="dxa"/>
            <w:gridSpan w:val="2"/>
          </w:tcPr>
          <w:p w14:paraId="1CDFF32C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6E54E2" w:rsidRPr="00475F08" w14:paraId="75091F32" w14:textId="77777777" w:rsidTr="00475F08">
        <w:tc>
          <w:tcPr>
            <w:tcW w:w="2943" w:type="dxa"/>
          </w:tcPr>
          <w:p w14:paraId="20B2C5AF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 xml:space="preserve">Czy kryteria oceny są właściwe do efektów kształcenia?  </w:t>
            </w:r>
          </w:p>
        </w:tc>
        <w:tc>
          <w:tcPr>
            <w:tcW w:w="3119" w:type="dxa"/>
            <w:gridSpan w:val="2"/>
          </w:tcPr>
          <w:p w14:paraId="05568C5D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3150" w:type="dxa"/>
            <w:gridSpan w:val="2"/>
          </w:tcPr>
          <w:p w14:paraId="645391B1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6E54E2" w:rsidRPr="00475F08" w14:paraId="13358EC8" w14:textId="77777777" w:rsidTr="00475F08">
        <w:tc>
          <w:tcPr>
            <w:tcW w:w="2943" w:type="dxa"/>
          </w:tcPr>
          <w:p w14:paraId="79FEB094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Czy ocena pracy jest właściwa?</w:t>
            </w:r>
          </w:p>
        </w:tc>
        <w:tc>
          <w:tcPr>
            <w:tcW w:w="3119" w:type="dxa"/>
            <w:gridSpan w:val="2"/>
          </w:tcPr>
          <w:p w14:paraId="3AC921DD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3150" w:type="dxa"/>
            <w:gridSpan w:val="2"/>
          </w:tcPr>
          <w:p w14:paraId="5124FE1D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6E54E2" w:rsidRPr="00475F08" w14:paraId="0D85421B" w14:textId="77777777" w:rsidTr="00475F08">
        <w:tc>
          <w:tcPr>
            <w:tcW w:w="2943" w:type="dxa"/>
          </w:tcPr>
          <w:p w14:paraId="08B345E2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Uwagi zespołu oceniającego</w:t>
            </w:r>
          </w:p>
        </w:tc>
        <w:tc>
          <w:tcPr>
            <w:tcW w:w="6269" w:type="dxa"/>
            <w:gridSpan w:val="4"/>
          </w:tcPr>
          <w:p w14:paraId="608C9D8E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475F08" w14:paraId="48F637CE" w14:textId="77777777" w:rsidTr="00475F08">
        <w:tc>
          <w:tcPr>
            <w:tcW w:w="2943" w:type="dxa"/>
          </w:tcPr>
          <w:p w14:paraId="4C45C067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Proponowane zmiany</w:t>
            </w:r>
          </w:p>
        </w:tc>
        <w:tc>
          <w:tcPr>
            <w:tcW w:w="6269" w:type="dxa"/>
            <w:gridSpan w:val="4"/>
          </w:tcPr>
          <w:p w14:paraId="2AF30AE8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475F08" w14:paraId="60CDBF0C" w14:textId="77777777" w:rsidTr="00475F08">
        <w:tc>
          <w:tcPr>
            <w:tcW w:w="2943" w:type="dxa"/>
          </w:tcPr>
          <w:p w14:paraId="28C7A54A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Podpisy członków zespołu</w:t>
            </w:r>
          </w:p>
        </w:tc>
        <w:tc>
          <w:tcPr>
            <w:tcW w:w="3119" w:type="dxa"/>
            <w:gridSpan w:val="2"/>
          </w:tcPr>
          <w:p w14:paraId="0E1CDE5A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048AEDB4" w14:textId="77777777" w:rsidR="006E54E2" w:rsidRPr="00475F08" w:rsidRDefault="006E54E2" w:rsidP="00475F08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50271317" w14:textId="77777777" w:rsidR="00475F08" w:rsidRPr="00326D30" w:rsidRDefault="006E54E2" w:rsidP="00475F08">
      <w:pPr>
        <w:spacing w:after="0" w:line="240" w:lineRule="auto"/>
        <w:ind w:left="142" w:hanging="142"/>
        <w:rPr>
          <w:rFonts w:cs="Arial"/>
          <w:sz w:val="22"/>
          <w:szCs w:val="22"/>
        </w:rPr>
      </w:pPr>
      <w:r w:rsidRPr="00326D30">
        <w:rPr>
          <w:rFonts w:cs="Arial"/>
          <w:b/>
          <w:sz w:val="22"/>
          <w:szCs w:val="22"/>
        </w:rPr>
        <w:t xml:space="preserve">* </w:t>
      </w:r>
      <w:r w:rsidRPr="00326D30">
        <w:rPr>
          <w:rFonts w:cs="Arial"/>
          <w:sz w:val="22"/>
          <w:szCs w:val="22"/>
        </w:rPr>
        <w:t xml:space="preserve">niepotrzebne skreślić (dotyczy kierownika katedry w sytuacji, gdy w strukturze organizacyjnej podstawowej jednostki organizacyjnej nie ma instytutów) </w:t>
      </w:r>
    </w:p>
    <w:p w14:paraId="06142A22" w14:textId="77777777" w:rsidR="00475F08" w:rsidRDefault="00475F08">
      <w:pPr>
        <w:spacing w:before="0"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EA1067C" w14:textId="77777777" w:rsidR="006E54E2" w:rsidRDefault="006E54E2" w:rsidP="00475F08">
      <w:pPr>
        <w:pStyle w:val="Nagwek2"/>
        <w:numPr>
          <w:ilvl w:val="0"/>
          <w:numId w:val="0"/>
        </w:numPr>
        <w:ind w:left="142" w:hanging="23"/>
      </w:pPr>
      <w:r>
        <w:lastRenderedPageBreak/>
        <w:t>Raport z podsumowania wyników oceny weryfikacji efektów kształcenia w odniesieniu do prac zaliczeniowych, projektowych i egzaminacyjnych</w:t>
      </w:r>
    </w:p>
    <w:p w14:paraId="12829C5D" w14:textId="77777777" w:rsidR="006E54E2" w:rsidRDefault="006E54E2" w:rsidP="00475F08">
      <w:r>
        <w:t>(Raport przekazuje się wydziałowej komisji ds. jakości kształcenia)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943"/>
        <w:gridCol w:w="1663"/>
        <w:gridCol w:w="1456"/>
        <w:gridCol w:w="847"/>
        <w:gridCol w:w="2303"/>
      </w:tblGrid>
      <w:tr w:rsidR="006E54E2" w:rsidRPr="00475F08" w14:paraId="226A8969" w14:textId="77777777" w:rsidTr="00A12123">
        <w:tc>
          <w:tcPr>
            <w:tcW w:w="2943" w:type="dxa"/>
          </w:tcPr>
          <w:p w14:paraId="37B5630B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instytut /katedra</w:t>
            </w:r>
          </w:p>
        </w:tc>
        <w:tc>
          <w:tcPr>
            <w:tcW w:w="1663" w:type="dxa"/>
          </w:tcPr>
          <w:p w14:paraId="44A56CDF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194E729E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303" w:type="dxa"/>
          </w:tcPr>
          <w:p w14:paraId="718FD570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ogólnoakademicki</w:t>
            </w:r>
          </w:p>
          <w:p w14:paraId="35FC12D0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6E54E2" w:rsidRPr="00475F08" w14:paraId="7B3B4F47" w14:textId="77777777" w:rsidTr="00A12123">
        <w:tc>
          <w:tcPr>
            <w:tcW w:w="2943" w:type="dxa"/>
          </w:tcPr>
          <w:p w14:paraId="6C263E6F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Forma studiów:</w:t>
            </w:r>
          </w:p>
          <w:p w14:paraId="1236187F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stacjonarne</w:t>
            </w:r>
          </w:p>
          <w:p w14:paraId="40567077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663" w:type="dxa"/>
          </w:tcPr>
          <w:p w14:paraId="4F256523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68A5DCBC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Poziom kształcenia</w:t>
            </w:r>
          </w:p>
        </w:tc>
        <w:tc>
          <w:tcPr>
            <w:tcW w:w="2303" w:type="dxa"/>
          </w:tcPr>
          <w:p w14:paraId="3E11FD27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studia pierwszego stopnia</w:t>
            </w:r>
          </w:p>
          <w:p w14:paraId="53298760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studia drugiego stopnia</w:t>
            </w:r>
          </w:p>
        </w:tc>
      </w:tr>
      <w:tr w:rsidR="006E54E2" w:rsidRPr="00475F08" w14:paraId="0B501E87" w14:textId="77777777" w:rsidTr="00A12123">
        <w:tc>
          <w:tcPr>
            <w:tcW w:w="2943" w:type="dxa"/>
          </w:tcPr>
          <w:p w14:paraId="2D5D5C18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Kierunek studiów</w:t>
            </w:r>
          </w:p>
        </w:tc>
        <w:tc>
          <w:tcPr>
            <w:tcW w:w="6269" w:type="dxa"/>
            <w:gridSpan w:val="4"/>
          </w:tcPr>
          <w:p w14:paraId="71A2BD96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475F08" w14:paraId="1876EDA0" w14:textId="77777777" w:rsidTr="00A12123">
        <w:tc>
          <w:tcPr>
            <w:tcW w:w="2943" w:type="dxa"/>
          </w:tcPr>
          <w:p w14:paraId="1BAFDE69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1663" w:type="dxa"/>
          </w:tcPr>
          <w:p w14:paraId="44F432EB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675233DD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semestr:</w:t>
            </w:r>
          </w:p>
          <w:p w14:paraId="579CA4F6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letni</w:t>
            </w:r>
          </w:p>
          <w:p w14:paraId="2F715EFD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 xml:space="preserve">□ zimowy </w:t>
            </w:r>
          </w:p>
        </w:tc>
        <w:tc>
          <w:tcPr>
            <w:tcW w:w="2303" w:type="dxa"/>
          </w:tcPr>
          <w:p w14:paraId="2B55DFC9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475F08" w14:paraId="38F4805F" w14:textId="77777777" w:rsidTr="00A12123">
        <w:tc>
          <w:tcPr>
            <w:tcW w:w="2943" w:type="dxa"/>
          </w:tcPr>
          <w:p w14:paraId="2586D12B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Dyrektor instytutu lub kierownik katedry*</w:t>
            </w:r>
          </w:p>
        </w:tc>
        <w:tc>
          <w:tcPr>
            <w:tcW w:w="6269" w:type="dxa"/>
            <w:gridSpan w:val="4"/>
          </w:tcPr>
          <w:p w14:paraId="40132162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475F08" w14:paraId="0BF9C363" w14:textId="77777777" w:rsidTr="00A12123">
        <w:tc>
          <w:tcPr>
            <w:tcW w:w="2943" w:type="dxa"/>
          </w:tcPr>
          <w:p w14:paraId="16ED9933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Zespół do analizy i oceny weryfikacji efektów kształcenia</w:t>
            </w:r>
          </w:p>
        </w:tc>
        <w:tc>
          <w:tcPr>
            <w:tcW w:w="6269" w:type="dxa"/>
            <w:gridSpan w:val="4"/>
          </w:tcPr>
          <w:p w14:paraId="341B0774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475F08" w14:paraId="19665F59" w14:textId="77777777" w:rsidTr="00A12123">
        <w:tc>
          <w:tcPr>
            <w:tcW w:w="2943" w:type="dxa"/>
          </w:tcPr>
          <w:p w14:paraId="07C96311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Koordynator i nazwa przedmiotu/modułu</w:t>
            </w:r>
          </w:p>
        </w:tc>
        <w:tc>
          <w:tcPr>
            <w:tcW w:w="6269" w:type="dxa"/>
            <w:gridSpan w:val="4"/>
          </w:tcPr>
          <w:p w14:paraId="53EA3C32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Czy weryfikacja efektów kształcenia jest prawidłowa?</w:t>
            </w:r>
          </w:p>
          <w:p w14:paraId="5C142CC5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tak</w:t>
            </w:r>
          </w:p>
          <w:p w14:paraId="0D065CE8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</w:t>
            </w:r>
          </w:p>
          <w:p w14:paraId="4826F3DE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Uwagi:</w:t>
            </w:r>
          </w:p>
        </w:tc>
      </w:tr>
      <w:tr w:rsidR="006E54E2" w:rsidRPr="00475F08" w14:paraId="4293F4CA" w14:textId="77777777" w:rsidTr="00A12123">
        <w:tc>
          <w:tcPr>
            <w:tcW w:w="2943" w:type="dxa"/>
          </w:tcPr>
          <w:p w14:paraId="076488B1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Koordynator i nazwa przedmiotu/modułu</w:t>
            </w:r>
          </w:p>
        </w:tc>
        <w:tc>
          <w:tcPr>
            <w:tcW w:w="6269" w:type="dxa"/>
            <w:gridSpan w:val="4"/>
          </w:tcPr>
          <w:p w14:paraId="36DC99FC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Czy weryfikacja efektów kształcenia jest prawidłowa?</w:t>
            </w:r>
          </w:p>
          <w:p w14:paraId="480C2E6A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tak</w:t>
            </w:r>
          </w:p>
          <w:p w14:paraId="165D787E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</w:t>
            </w:r>
          </w:p>
          <w:p w14:paraId="1AE44767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Uwagi:</w:t>
            </w:r>
          </w:p>
        </w:tc>
      </w:tr>
      <w:tr w:rsidR="006E54E2" w:rsidRPr="00475F08" w14:paraId="2CFD61D2" w14:textId="77777777" w:rsidTr="00A12123">
        <w:tc>
          <w:tcPr>
            <w:tcW w:w="2943" w:type="dxa"/>
          </w:tcPr>
          <w:p w14:paraId="4122AFF7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Koordynator i nazwa przedmiotu/modułu</w:t>
            </w:r>
          </w:p>
        </w:tc>
        <w:tc>
          <w:tcPr>
            <w:tcW w:w="6269" w:type="dxa"/>
            <w:gridSpan w:val="4"/>
          </w:tcPr>
          <w:p w14:paraId="6AC5749D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Czy weryfikacja efektów kształcenia jest prawidłowa?</w:t>
            </w:r>
          </w:p>
          <w:p w14:paraId="34179BBA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tak</w:t>
            </w:r>
          </w:p>
          <w:p w14:paraId="08BE0F9B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lastRenderedPageBreak/>
              <w:t>□ nie</w:t>
            </w:r>
          </w:p>
          <w:p w14:paraId="7E696966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Uwagi:</w:t>
            </w:r>
          </w:p>
        </w:tc>
      </w:tr>
      <w:tr w:rsidR="006E54E2" w:rsidRPr="00475F08" w14:paraId="5369D5B3" w14:textId="77777777" w:rsidTr="00A12123">
        <w:trPr>
          <w:trHeight w:val="1795"/>
        </w:trPr>
        <w:tc>
          <w:tcPr>
            <w:tcW w:w="2943" w:type="dxa"/>
          </w:tcPr>
          <w:p w14:paraId="0F9E8132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lastRenderedPageBreak/>
              <w:t>Koordynator i nazwa przedmiotu/modułu</w:t>
            </w:r>
          </w:p>
        </w:tc>
        <w:tc>
          <w:tcPr>
            <w:tcW w:w="6269" w:type="dxa"/>
            <w:gridSpan w:val="4"/>
          </w:tcPr>
          <w:p w14:paraId="4ECF0EB7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Czy weryfikacja efektów kształcenia jest prawidłowa?</w:t>
            </w:r>
          </w:p>
          <w:p w14:paraId="78745B1E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tak</w:t>
            </w:r>
          </w:p>
          <w:p w14:paraId="22D88988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</w:t>
            </w:r>
          </w:p>
          <w:p w14:paraId="6820F527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Uwagi</w:t>
            </w:r>
          </w:p>
        </w:tc>
      </w:tr>
      <w:tr w:rsidR="006E54E2" w:rsidRPr="00475F08" w14:paraId="24C25886" w14:textId="77777777" w:rsidTr="00A12123">
        <w:tc>
          <w:tcPr>
            <w:tcW w:w="2943" w:type="dxa"/>
          </w:tcPr>
          <w:p w14:paraId="1E380986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Proponowane zmiany</w:t>
            </w:r>
          </w:p>
        </w:tc>
        <w:tc>
          <w:tcPr>
            <w:tcW w:w="6269" w:type="dxa"/>
            <w:gridSpan w:val="4"/>
          </w:tcPr>
          <w:p w14:paraId="66D216D2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475F08" w14:paraId="643339F7" w14:textId="77777777" w:rsidTr="00A12123">
        <w:tc>
          <w:tcPr>
            <w:tcW w:w="2943" w:type="dxa"/>
          </w:tcPr>
          <w:p w14:paraId="4ECAC52D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Podpisy członków zespołu</w:t>
            </w:r>
          </w:p>
        </w:tc>
        <w:tc>
          <w:tcPr>
            <w:tcW w:w="3119" w:type="dxa"/>
            <w:gridSpan w:val="2"/>
          </w:tcPr>
          <w:p w14:paraId="53FB278A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6528AAF4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data</w:t>
            </w:r>
          </w:p>
        </w:tc>
      </w:tr>
      <w:tr w:rsidR="006E54E2" w:rsidRPr="00475F08" w14:paraId="02F88A8A" w14:textId="77777777" w:rsidTr="00A12123">
        <w:tc>
          <w:tcPr>
            <w:tcW w:w="2943" w:type="dxa"/>
          </w:tcPr>
          <w:p w14:paraId="1C43A514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Podpis dyrektora instytutu lub kierownika katedry*</w:t>
            </w:r>
          </w:p>
        </w:tc>
        <w:tc>
          <w:tcPr>
            <w:tcW w:w="3119" w:type="dxa"/>
            <w:gridSpan w:val="2"/>
          </w:tcPr>
          <w:p w14:paraId="6A20BCC4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04F69681" w14:textId="77777777" w:rsidR="006E54E2" w:rsidRPr="00475F08" w:rsidRDefault="006E54E2" w:rsidP="00475F08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13E7820A" w14:textId="77777777" w:rsidR="00475F08" w:rsidRPr="00326D30" w:rsidRDefault="006E54E2" w:rsidP="00475F08">
      <w:pPr>
        <w:spacing w:line="240" w:lineRule="auto"/>
        <w:ind w:left="142" w:hanging="142"/>
        <w:rPr>
          <w:rFonts w:cs="Arial"/>
          <w:sz w:val="22"/>
          <w:szCs w:val="22"/>
        </w:rPr>
      </w:pPr>
      <w:r w:rsidRPr="00326D30">
        <w:rPr>
          <w:rFonts w:cs="Arial"/>
          <w:sz w:val="22"/>
          <w:szCs w:val="22"/>
        </w:rPr>
        <w:t xml:space="preserve">* niepotrzebne skreślić (dotyczy kierownika katedry w sytuacji, gdy w strukturze organizacyjnej podstawowej jednostki organizacyjnej nie ma instytutów) </w:t>
      </w:r>
    </w:p>
    <w:p w14:paraId="33746C10" w14:textId="77777777" w:rsidR="00475F08" w:rsidRDefault="00475F08">
      <w:pPr>
        <w:spacing w:before="0"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46275A9" w14:textId="77777777" w:rsidR="006E54E2" w:rsidRPr="00C45A52" w:rsidRDefault="006E54E2" w:rsidP="00475F08">
      <w:pPr>
        <w:pStyle w:val="Nagwek2"/>
        <w:numPr>
          <w:ilvl w:val="0"/>
          <w:numId w:val="0"/>
        </w:numPr>
        <w:ind w:left="479" w:hanging="360"/>
      </w:pPr>
      <w:r w:rsidRPr="00C45A52">
        <w:lastRenderedPageBreak/>
        <w:t>IV. Zasady analizy sylabusów</w:t>
      </w:r>
    </w:p>
    <w:p w14:paraId="204891B0" w14:textId="77777777" w:rsidR="006E54E2" w:rsidRDefault="006E54E2" w:rsidP="00475F08">
      <w:pPr>
        <w:numPr>
          <w:ilvl w:val="0"/>
          <w:numId w:val="19"/>
        </w:numPr>
        <w:spacing w:line="24" w:lineRule="atLeast"/>
        <w:ind w:left="357" w:hanging="357"/>
        <w:rPr>
          <w:rFonts w:cs="Arial"/>
        </w:rPr>
      </w:pPr>
      <w:r>
        <w:rPr>
          <w:rFonts w:cs="Arial"/>
        </w:rPr>
        <w:t>Weryfikację efektów kształcenia uzupełniają zasady analizy sylabusów, które przedstawiają zakładane efekty kształcenia dla prowadzonych przedmiotów/modułów.</w:t>
      </w:r>
    </w:p>
    <w:p w14:paraId="1B09D6BF" w14:textId="77777777" w:rsidR="006E54E2" w:rsidRDefault="006E54E2" w:rsidP="00475F08">
      <w:pPr>
        <w:numPr>
          <w:ilvl w:val="0"/>
          <w:numId w:val="19"/>
        </w:numPr>
        <w:spacing w:line="24" w:lineRule="atLeast"/>
        <w:ind w:left="357" w:hanging="357"/>
        <w:rPr>
          <w:rFonts w:cs="Arial"/>
        </w:rPr>
      </w:pPr>
      <w:r>
        <w:rPr>
          <w:rFonts w:cs="Arial"/>
        </w:rPr>
        <w:t>Analiza sylabusów dotyczy:</w:t>
      </w:r>
    </w:p>
    <w:p w14:paraId="63800DA4" w14:textId="77777777" w:rsidR="006E54E2" w:rsidRDefault="006E54E2" w:rsidP="00475F08">
      <w:pPr>
        <w:numPr>
          <w:ilvl w:val="0"/>
          <w:numId w:val="25"/>
        </w:numPr>
        <w:spacing w:line="24" w:lineRule="atLeast"/>
        <w:rPr>
          <w:rFonts w:cs="Arial"/>
        </w:rPr>
      </w:pPr>
      <w:r>
        <w:rPr>
          <w:rFonts w:cs="Arial"/>
        </w:rPr>
        <w:t>właściwego sformułowania i zrozumienia efektów kształcenia;</w:t>
      </w:r>
    </w:p>
    <w:p w14:paraId="42982585" w14:textId="77777777" w:rsidR="006E54E2" w:rsidRDefault="006E54E2" w:rsidP="00475F08">
      <w:pPr>
        <w:numPr>
          <w:ilvl w:val="0"/>
          <w:numId w:val="25"/>
        </w:numPr>
        <w:spacing w:line="24" w:lineRule="atLeast"/>
        <w:rPr>
          <w:rFonts w:cs="Arial"/>
        </w:rPr>
      </w:pPr>
      <w:r>
        <w:rPr>
          <w:rFonts w:cs="Arial"/>
        </w:rPr>
        <w:t>czytelności sposobów weryfikacji efektów kształcenia;</w:t>
      </w:r>
    </w:p>
    <w:p w14:paraId="61E42A18" w14:textId="77777777" w:rsidR="006E54E2" w:rsidRDefault="006E54E2" w:rsidP="00475F08">
      <w:pPr>
        <w:numPr>
          <w:ilvl w:val="0"/>
          <w:numId w:val="25"/>
        </w:numPr>
        <w:spacing w:line="24" w:lineRule="atLeast"/>
        <w:rPr>
          <w:rFonts w:cs="Arial"/>
        </w:rPr>
      </w:pPr>
      <w:r>
        <w:rPr>
          <w:rFonts w:cs="Arial"/>
        </w:rPr>
        <w:t>oceny możliwości osiągnięcia przez studenta zakładanych efektów kształcenia.</w:t>
      </w:r>
    </w:p>
    <w:p w14:paraId="092FBF34" w14:textId="77777777" w:rsidR="006E54E2" w:rsidRPr="007770E3" w:rsidRDefault="006E54E2" w:rsidP="00475F08">
      <w:pPr>
        <w:numPr>
          <w:ilvl w:val="0"/>
          <w:numId w:val="19"/>
        </w:numPr>
        <w:spacing w:line="24" w:lineRule="atLeast"/>
        <w:ind w:left="357" w:hanging="357"/>
        <w:rPr>
          <w:rFonts w:cs="Arial"/>
        </w:rPr>
      </w:pPr>
      <w:r w:rsidRPr="007770E3">
        <w:rPr>
          <w:rFonts w:cs="Arial"/>
        </w:rPr>
        <w:t>Koordynatorzy przedmiotów/modułów mają obowiązek zweryfikować swoje sylabusy, dokonać stosownych korekt i złożyć j</w:t>
      </w:r>
      <w:r>
        <w:rPr>
          <w:rFonts w:cs="Arial"/>
        </w:rPr>
        <w:t>e w sekretariacie instytutu/</w:t>
      </w:r>
      <w:r w:rsidRPr="007770E3">
        <w:rPr>
          <w:rFonts w:cs="Arial"/>
        </w:rPr>
        <w:t>sekretariacie obsługującym katedrę</w:t>
      </w:r>
      <w:r>
        <w:rPr>
          <w:rFonts w:cs="Arial"/>
        </w:rPr>
        <w:t>*</w:t>
      </w:r>
      <w:r w:rsidRPr="007770E3">
        <w:rPr>
          <w:rFonts w:cs="Arial"/>
        </w:rPr>
        <w:t>.</w:t>
      </w:r>
    </w:p>
    <w:p w14:paraId="07C6D143" w14:textId="77777777" w:rsidR="006E54E2" w:rsidRPr="007770E3" w:rsidRDefault="006E54E2" w:rsidP="00475F08">
      <w:pPr>
        <w:numPr>
          <w:ilvl w:val="0"/>
          <w:numId w:val="19"/>
        </w:numPr>
        <w:spacing w:line="24" w:lineRule="atLeast"/>
        <w:ind w:left="357" w:hanging="357"/>
        <w:rPr>
          <w:rFonts w:cs="Arial"/>
        </w:rPr>
      </w:pPr>
      <w:r w:rsidRPr="007770E3">
        <w:rPr>
          <w:rFonts w:cs="Arial"/>
        </w:rPr>
        <w:t>Przed rozpoczęciem roku akademickiego zespół ds. oceny efektów kształcenia dokonuje oceny wybranych sylabusów.</w:t>
      </w:r>
    </w:p>
    <w:p w14:paraId="7156A09F" w14:textId="77777777" w:rsidR="006E54E2" w:rsidRPr="007770E3" w:rsidRDefault="006E54E2" w:rsidP="00475F08">
      <w:pPr>
        <w:numPr>
          <w:ilvl w:val="0"/>
          <w:numId w:val="19"/>
        </w:numPr>
        <w:spacing w:line="24" w:lineRule="atLeast"/>
        <w:ind w:left="357" w:hanging="357"/>
        <w:rPr>
          <w:rFonts w:cs="Arial"/>
        </w:rPr>
      </w:pPr>
      <w:r w:rsidRPr="007770E3">
        <w:rPr>
          <w:rFonts w:cs="Arial"/>
        </w:rPr>
        <w:t xml:space="preserve">Zespół sporządza </w:t>
      </w:r>
      <w:r>
        <w:rPr>
          <w:rFonts w:cs="Arial"/>
        </w:rPr>
        <w:t>p</w:t>
      </w:r>
      <w:r w:rsidRPr="00CD0267">
        <w:rPr>
          <w:rFonts w:cs="Arial"/>
        </w:rPr>
        <w:t>rotokół z analizy sylabusów</w:t>
      </w:r>
      <w:r w:rsidRPr="007770E3">
        <w:rPr>
          <w:rFonts w:cs="Arial"/>
          <w:i/>
        </w:rPr>
        <w:t xml:space="preserve">, </w:t>
      </w:r>
      <w:r w:rsidRPr="007770E3">
        <w:rPr>
          <w:rFonts w:cs="Arial"/>
        </w:rPr>
        <w:t>a protokół z pos</w:t>
      </w:r>
      <w:r>
        <w:rPr>
          <w:rFonts w:cs="Arial"/>
        </w:rPr>
        <w:t>iedzenia zespołu przekazuje do wydziałowej k</w:t>
      </w:r>
      <w:r w:rsidRPr="007770E3">
        <w:rPr>
          <w:rFonts w:cs="Arial"/>
        </w:rPr>
        <w:t>omisji ds. jakości kształcenia.</w:t>
      </w:r>
    </w:p>
    <w:p w14:paraId="235CF730" w14:textId="77777777" w:rsidR="006E54E2" w:rsidRPr="007770E3" w:rsidRDefault="006E54E2" w:rsidP="00475F08">
      <w:pPr>
        <w:numPr>
          <w:ilvl w:val="0"/>
          <w:numId w:val="19"/>
        </w:numPr>
        <w:spacing w:line="24" w:lineRule="atLeast"/>
        <w:ind w:left="357" w:hanging="357"/>
        <w:rPr>
          <w:rFonts w:cs="Arial"/>
        </w:rPr>
      </w:pPr>
      <w:r w:rsidRPr="007770E3">
        <w:rPr>
          <w:rFonts w:cs="Arial"/>
        </w:rPr>
        <w:t>W przypadku wystąpienia nieprawidłowości w sylabusie, mogących negatywnie wpłynąć na proces weryfikacji efektów kształcenia, koordynator zobligowany jest do dokonania korekty i przekazania poprawionych sylabusów studentom.</w:t>
      </w:r>
    </w:p>
    <w:p w14:paraId="4083B6FE" w14:textId="77777777" w:rsidR="006E54E2" w:rsidRPr="007770E3" w:rsidRDefault="006E54E2" w:rsidP="00475F08">
      <w:pPr>
        <w:numPr>
          <w:ilvl w:val="0"/>
          <w:numId w:val="19"/>
        </w:numPr>
        <w:spacing w:line="24" w:lineRule="atLeast"/>
        <w:ind w:left="357" w:hanging="357"/>
        <w:rPr>
          <w:rFonts w:cs="Arial"/>
        </w:rPr>
      </w:pPr>
      <w:r w:rsidRPr="007770E3">
        <w:rPr>
          <w:rFonts w:cs="Arial"/>
        </w:rPr>
        <w:t xml:space="preserve">Student powinien mieć dostęp do sylabusów.  </w:t>
      </w:r>
    </w:p>
    <w:p w14:paraId="180FFDDA" w14:textId="77777777" w:rsidR="00475F08" w:rsidRPr="00326D30" w:rsidRDefault="006E54E2" w:rsidP="00475F08">
      <w:pPr>
        <w:spacing w:line="240" w:lineRule="auto"/>
        <w:ind w:left="142" w:hanging="142"/>
        <w:rPr>
          <w:rFonts w:cs="Arial"/>
          <w:sz w:val="22"/>
          <w:szCs w:val="22"/>
        </w:rPr>
      </w:pPr>
      <w:r w:rsidRPr="00326D30">
        <w:rPr>
          <w:rFonts w:cs="Arial"/>
          <w:sz w:val="22"/>
          <w:szCs w:val="22"/>
        </w:rPr>
        <w:t>* niepotrzebne skreślić (dotyczy katedry w sytuacji, gdy w strukturze organizacyjnej podstawowej jednostki organizacyjnej nie ma instytutów)</w:t>
      </w:r>
    </w:p>
    <w:p w14:paraId="388A43ED" w14:textId="77777777" w:rsidR="00475F08" w:rsidRDefault="00475F08">
      <w:pPr>
        <w:spacing w:before="0"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2B5CA9A0" w14:textId="77777777" w:rsidR="006E54E2" w:rsidRDefault="006E54E2" w:rsidP="00326D30">
      <w:pPr>
        <w:pStyle w:val="Nagwek2"/>
        <w:numPr>
          <w:ilvl w:val="0"/>
          <w:numId w:val="0"/>
        </w:numPr>
        <w:ind w:left="479" w:hanging="360"/>
      </w:pPr>
      <w:r>
        <w:lastRenderedPageBreak/>
        <w:t>Protokół z analizy sylabusów</w:t>
      </w:r>
    </w:p>
    <w:p w14:paraId="1CE42064" w14:textId="77777777" w:rsidR="006E54E2" w:rsidRDefault="006E54E2" w:rsidP="00326D30">
      <w:r>
        <w:t>Protokół przechowuje dyrektor instytutu/kierownik katedry*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701"/>
        <w:gridCol w:w="1417"/>
        <w:gridCol w:w="142"/>
        <w:gridCol w:w="567"/>
        <w:gridCol w:w="2272"/>
      </w:tblGrid>
      <w:tr w:rsidR="006E54E2" w:rsidRPr="00326D30" w14:paraId="296E7160" w14:textId="77777777" w:rsidTr="00326D30">
        <w:tc>
          <w:tcPr>
            <w:tcW w:w="3369" w:type="dxa"/>
            <w:gridSpan w:val="2"/>
          </w:tcPr>
          <w:p w14:paraId="76BB57D1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instytut / katedra</w:t>
            </w:r>
          </w:p>
        </w:tc>
        <w:tc>
          <w:tcPr>
            <w:tcW w:w="1701" w:type="dxa"/>
          </w:tcPr>
          <w:p w14:paraId="0C24F5AC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00F18DFF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272" w:type="dxa"/>
          </w:tcPr>
          <w:p w14:paraId="4DE12031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ogólnoakademicki</w:t>
            </w:r>
          </w:p>
          <w:p w14:paraId="509CC640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6E54E2" w:rsidRPr="00326D30" w14:paraId="308650D7" w14:textId="77777777" w:rsidTr="00326D30">
        <w:trPr>
          <w:trHeight w:val="821"/>
        </w:trPr>
        <w:tc>
          <w:tcPr>
            <w:tcW w:w="3369" w:type="dxa"/>
            <w:gridSpan w:val="2"/>
          </w:tcPr>
          <w:p w14:paraId="0D00277A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Forma studiów:</w:t>
            </w:r>
          </w:p>
          <w:p w14:paraId="59F71E41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stacjonarne</w:t>
            </w:r>
          </w:p>
          <w:p w14:paraId="78508085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701" w:type="dxa"/>
          </w:tcPr>
          <w:p w14:paraId="435F7783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4078A68B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Poziom kształcenia</w:t>
            </w:r>
          </w:p>
        </w:tc>
        <w:tc>
          <w:tcPr>
            <w:tcW w:w="2272" w:type="dxa"/>
          </w:tcPr>
          <w:p w14:paraId="6F9A070C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studia pierwszego stopnia</w:t>
            </w:r>
          </w:p>
          <w:p w14:paraId="030D4E6D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studia drugiego stopnia</w:t>
            </w:r>
          </w:p>
        </w:tc>
      </w:tr>
      <w:tr w:rsidR="006E54E2" w:rsidRPr="00326D30" w14:paraId="148BE0BF" w14:textId="77777777" w:rsidTr="00326D30">
        <w:tc>
          <w:tcPr>
            <w:tcW w:w="3369" w:type="dxa"/>
            <w:gridSpan w:val="2"/>
          </w:tcPr>
          <w:p w14:paraId="2BD80626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Kierunek studiów</w:t>
            </w:r>
          </w:p>
        </w:tc>
        <w:tc>
          <w:tcPr>
            <w:tcW w:w="6099" w:type="dxa"/>
            <w:gridSpan w:val="5"/>
          </w:tcPr>
          <w:p w14:paraId="1970B992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7792D765" w14:textId="77777777" w:rsidTr="00326D30">
        <w:trPr>
          <w:trHeight w:val="902"/>
        </w:trPr>
        <w:tc>
          <w:tcPr>
            <w:tcW w:w="3369" w:type="dxa"/>
            <w:gridSpan w:val="2"/>
          </w:tcPr>
          <w:p w14:paraId="5539B688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1701" w:type="dxa"/>
          </w:tcPr>
          <w:p w14:paraId="221C739F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388C6A09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semestr:</w:t>
            </w:r>
          </w:p>
          <w:p w14:paraId="7DCCBBD9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letni</w:t>
            </w:r>
          </w:p>
          <w:p w14:paraId="324F7935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zimowy </w:t>
            </w:r>
          </w:p>
        </w:tc>
        <w:tc>
          <w:tcPr>
            <w:tcW w:w="2272" w:type="dxa"/>
          </w:tcPr>
          <w:p w14:paraId="2DE9A605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74D1E5C0" w14:textId="77777777" w:rsidTr="00326D30">
        <w:trPr>
          <w:trHeight w:val="517"/>
        </w:trPr>
        <w:tc>
          <w:tcPr>
            <w:tcW w:w="3369" w:type="dxa"/>
            <w:gridSpan w:val="2"/>
          </w:tcPr>
          <w:p w14:paraId="575E25C4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Dyrektor instytutu/kierownik katedry*</w:t>
            </w:r>
          </w:p>
        </w:tc>
        <w:tc>
          <w:tcPr>
            <w:tcW w:w="6099" w:type="dxa"/>
            <w:gridSpan w:val="5"/>
          </w:tcPr>
          <w:p w14:paraId="51DBB595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21B8FD60" w14:textId="77777777" w:rsidTr="00326D30">
        <w:tc>
          <w:tcPr>
            <w:tcW w:w="3369" w:type="dxa"/>
            <w:gridSpan w:val="2"/>
          </w:tcPr>
          <w:p w14:paraId="3367E1AC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Zespół do analizy i oceny weryfikacji efektów kształcenia</w:t>
            </w:r>
          </w:p>
        </w:tc>
        <w:tc>
          <w:tcPr>
            <w:tcW w:w="6099" w:type="dxa"/>
            <w:gridSpan w:val="5"/>
          </w:tcPr>
          <w:p w14:paraId="3349651E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50FD62D6" w14:textId="77777777" w:rsidTr="00326D30">
        <w:tc>
          <w:tcPr>
            <w:tcW w:w="3369" w:type="dxa"/>
            <w:gridSpan w:val="2"/>
          </w:tcPr>
          <w:p w14:paraId="50DD1EAC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Koordynator przedmiotu</w:t>
            </w:r>
          </w:p>
        </w:tc>
        <w:tc>
          <w:tcPr>
            <w:tcW w:w="6099" w:type="dxa"/>
            <w:gridSpan w:val="5"/>
          </w:tcPr>
          <w:p w14:paraId="4DEE7B4F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259FB238" w14:textId="77777777" w:rsidTr="00326D30">
        <w:tc>
          <w:tcPr>
            <w:tcW w:w="3369" w:type="dxa"/>
            <w:gridSpan w:val="2"/>
          </w:tcPr>
          <w:p w14:paraId="23C57D1E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Przedmiot/moduł kształcenia</w:t>
            </w:r>
          </w:p>
        </w:tc>
        <w:tc>
          <w:tcPr>
            <w:tcW w:w="6099" w:type="dxa"/>
            <w:gridSpan w:val="5"/>
          </w:tcPr>
          <w:p w14:paraId="6A5DA56A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74EC1215" w14:textId="77777777" w:rsidTr="00326D30">
        <w:tc>
          <w:tcPr>
            <w:tcW w:w="3369" w:type="dxa"/>
            <w:gridSpan w:val="2"/>
          </w:tcPr>
          <w:p w14:paraId="7A84D898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spełniono wymagania sprawdzalności efektów kształcenia?</w:t>
            </w:r>
          </w:p>
        </w:tc>
        <w:tc>
          <w:tcPr>
            <w:tcW w:w="3118" w:type="dxa"/>
            <w:gridSpan w:val="2"/>
          </w:tcPr>
          <w:p w14:paraId="55763FA5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2981" w:type="dxa"/>
            <w:gridSpan w:val="3"/>
          </w:tcPr>
          <w:p w14:paraId="347483AB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 □ nie</w:t>
            </w:r>
          </w:p>
        </w:tc>
      </w:tr>
      <w:tr w:rsidR="006E54E2" w:rsidRPr="00326D30" w14:paraId="0B5429F7" w14:textId="77777777" w:rsidTr="00326D30">
        <w:tc>
          <w:tcPr>
            <w:tcW w:w="3369" w:type="dxa"/>
            <w:gridSpan w:val="2"/>
          </w:tcPr>
          <w:p w14:paraId="1F7E9D1A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efekty kształcenia zostały sformułowane w sposób zrozumiały dla studentów?</w:t>
            </w:r>
          </w:p>
        </w:tc>
        <w:tc>
          <w:tcPr>
            <w:tcW w:w="3118" w:type="dxa"/>
            <w:gridSpan w:val="2"/>
          </w:tcPr>
          <w:p w14:paraId="575DB075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tak</w:t>
            </w:r>
          </w:p>
        </w:tc>
        <w:tc>
          <w:tcPr>
            <w:tcW w:w="2981" w:type="dxa"/>
            <w:gridSpan w:val="3"/>
          </w:tcPr>
          <w:p w14:paraId="40475351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6E54E2" w:rsidRPr="00326D30" w14:paraId="3CDD3642" w14:textId="77777777" w:rsidTr="00326D30">
        <w:tc>
          <w:tcPr>
            <w:tcW w:w="3369" w:type="dxa"/>
            <w:gridSpan w:val="2"/>
          </w:tcPr>
          <w:p w14:paraId="36DA8C8C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treści modułu kształcenia są zrozumiałe dla studentów?</w:t>
            </w:r>
          </w:p>
        </w:tc>
        <w:tc>
          <w:tcPr>
            <w:tcW w:w="3118" w:type="dxa"/>
            <w:gridSpan w:val="2"/>
          </w:tcPr>
          <w:p w14:paraId="794EA9F4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tak</w:t>
            </w:r>
          </w:p>
        </w:tc>
        <w:tc>
          <w:tcPr>
            <w:tcW w:w="2981" w:type="dxa"/>
            <w:gridSpan w:val="3"/>
          </w:tcPr>
          <w:p w14:paraId="59DAE056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6E54E2" w:rsidRPr="00326D30" w14:paraId="1FC72BD4" w14:textId="77777777" w:rsidTr="00326D30">
        <w:tc>
          <w:tcPr>
            <w:tcW w:w="3369" w:type="dxa"/>
            <w:gridSpan w:val="2"/>
          </w:tcPr>
          <w:p w14:paraId="0D7754DA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sposób weryfikacji efektów kształcenia jest dla studentów zrozumiały?</w:t>
            </w:r>
          </w:p>
        </w:tc>
        <w:tc>
          <w:tcPr>
            <w:tcW w:w="3118" w:type="dxa"/>
            <w:gridSpan w:val="2"/>
          </w:tcPr>
          <w:p w14:paraId="35FEDEA0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tak</w:t>
            </w:r>
          </w:p>
        </w:tc>
        <w:tc>
          <w:tcPr>
            <w:tcW w:w="2981" w:type="dxa"/>
            <w:gridSpan w:val="3"/>
          </w:tcPr>
          <w:p w14:paraId="0DAF7925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6E54E2" w:rsidRPr="00326D30" w14:paraId="66DE62B3" w14:textId="77777777" w:rsidTr="00326D30">
        <w:tc>
          <w:tcPr>
            <w:tcW w:w="3369" w:type="dxa"/>
            <w:gridSpan w:val="2"/>
          </w:tcPr>
          <w:p w14:paraId="36E91E03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lastRenderedPageBreak/>
              <w:t>Czy określono jednoznacznie formy i warunki zaliczenia przedmiotu?</w:t>
            </w:r>
          </w:p>
        </w:tc>
        <w:tc>
          <w:tcPr>
            <w:tcW w:w="3118" w:type="dxa"/>
            <w:gridSpan w:val="2"/>
          </w:tcPr>
          <w:p w14:paraId="28312332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tak</w:t>
            </w:r>
          </w:p>
        </w:tc>
        <w:tc>
          <w:tcPr>
            <w:tcW w:w="2981" w:type="dxa"/>
            <w:gridSpan w:val="3"/>
          </w:tcPr>
          <w:p w14:paraId="0020014C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6E54E2" w:rsidRPr="00326D30" w14:paraId="6D750C01" w14:textId="77777777" w:rsidTr="00326D30">
        <w:tc>
          <w:tcPr>
            <w:tcW w:w="3369" w:type="dxa"/>
            <w:gridSpan w:val="2"/>
          </w:tcPr>
          <w:p w14:paraId="7C7D5FAA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została wskazana właściwa literatura przedmiotu?</w:t>
            </w:r>
          </w:p>
        </w:tc>
        <w:tc>
          <w:tcPr>
            <w:tcW w:w="3118" w:type="dxa"/>
            <w:gridSpan w:val="2"/>
          </w:tcPr>
          <w:p w14:paraId="70CC07E6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2981" w:type="dxa"/>
            <w:gridSpan w:val="3"/>
          </w:tcPr>
          <w:p w14:paraId="5E57E83B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6E54E2" w:rsidRPr="00326D30" w14:paraId="516D1CA8" w14:textId="77777777" w:rsidTr="00326D30">
        <w:tc>
          <w:tcPr>
            <w:tcW w:w="2660" w:type="dxa"/>
          </w:tcPr>
          <w:p w14:paraId="3E5A63C5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Propozycje zmian</w:t>
            </w:r>
          </w:p>
        </w:tc>
        <w:tc>
          <w:tcPr>
            <w:tcW w:w="6808" w:type="dxa"/>
            <w:gridSpan w:val="6"/>
          </w:tcPr>
          <w:p w14:paraId="2CB25B81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13C418EE" w14:textId="77777777" w:rsidTr="00326D30">
        <w:trPr>
          <w:trHeight w:val="565"/>
        </w:trPr>
        <w:tc>
          <w:tcPr>
            <w:tcW w:w="2660" w:type="dxa"/>
          </w:tcPr>
          <w:p w14:paraId="61F14D18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Podpisy członków zespołu</w:t>
            </w:r>
          </w:p>
        </w:tc>
        <w:tc>
          <w:tcPr>
            <w:tcW w:w="3969" w:type="dxa"/>
            <w:gridSpan w:val="4"/>
          </w:tcPr>
          <w:p w14:paraId="0127796C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9" w:type="dxa"/>
            <w:gridSpan w:val="2"/>
          </w:tcPr>
          <w:p w14:paraId="6269E6B2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64FD0E5E" w14:textId="77777777" w:rsidR="006E54E2" w:rsidRPr="00326D30" w:rsidRDefault="006E54E2" w:rsidP="00326D30">
      <w:pPr>
        <w:ind w:left="142" w:hanging="142"/>
        <w:rPr>
          <w:rFonts w:cs="Arial"/>
          <w:sz w:val="22"/>
          <w:szCs w:val="22"/>
        </w:rPr>
      </w:pPr>
      <w:r w:rsidRPr="00326D30">
        <w:rPr>
          <w:rFonts w:cs="Arial"/>
          <w:sz w:val="22"/>
          <w:szCs w:val="22"/>
        </w:rPr>
        <w:t xml:space="preserve">* niepotrzebne skreślić (dotyczy kierownika katedry w sytuacji, gdy w strukturze organizacyjnej podstawowej jednostki organizacyjnej nie ma instytutów) </w:t>
      </w:r>
    </w:p>
    <w:p w14:paraId="5B1D16EC" w14:textId="77777777" w:rsidR="00326D30" w:rsidRPr="00326D30" w:rsidRDefault="006E54E2" w:rsidP="006E54E2">
      <w:pPr>
        <w:rPr>
          <w:rFonts w:cs="Arial"/>
          <w:b/>
          <w:sz w:val="22"/>
          <w:szCs w:val="22"/>
        </w:rPr>
      </w:pPr>
      <w:r w:rsidRPr="00326D30">
        <w:rPr>
          <w:rFonts w:cs="Arial"/>
          <w:sz w:val="22"/>
          <w:szCs w:val="22"/>
        </w:rPr>
        <w:t xml:space="preserve"> </w:t>
      </w:r>
      <w:r w:rsidRPr="00326D30">
        <w:rPr>
          <w:rFonts w:cs="Arial"/>
          <w:b/>
          <w:sz w:val="22"/>
          <w:szCs w:val="22"/>
        </w:rPr>
        <w:t>Kopia do koordynatora przedmiotu</w:t>
      </w:r>
    </w:p>
    <w:p w14:paraId="06052F5C" w14:textId="77777777" w:rsidR="00326D30" w:rsidRDefault="00326D30">
      <w:pPr>
        <w:spacing w:before="0"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0FF684D0" w14:textId="77777777" w:rsidR="006E54E2" w:rsidRDefault="006E54E2" w:rsidP="00326D30">
      <w:pPr>
        <w:pStyle w:val="Nagwek2"/>
        <w:numPr>
          <w:ilvl w:val="0"/>
          <w:numId w:val="0"/>
        </w:numPr>
        <w:ind w:left="479" w:hanging="360"/>
      </w:pPr>
      <w:r>
        <w:lastRenderedPageBreak/>
        <w:t>Protokół z posiedzenia zespołu ds. oceny efektów kształcenia z analizy sylabusów</w:t>
      </w:r>
    </w:p>
    <w:p w14:paraId="7F51CF5D" w14:textId="77777777" w:rsidR="006E54E2" w:rsidRDefault="006E54E2" w:rsidP="00326D30">
      <w:r>
        <w:t>(Protokół przekazuje się wydziałowej komisji ds. jakości kształcenia)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3369"/>
        <w:gridCol w:w="1937"/>
        <w:gridCol w:w="1559"/>
        <w:gridCol w:w="443"/>
        <w:gridCol w:w="2140"/>
      </w:tblGrid>
      <w:tr w:rsidR="006E54E2" w:rsidRPr="00326D30" w14:paraId="12381D5F" w14:textId="77777777" w:rsidTr="00A12123">
        <w:tc>
          <w:tcPr>
            <w:tcW w:w="3369" w:type="dxa"/>
          </w:tcPr>
          <w:p w14:paraId="008D1EA5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instytut/katedra</w:t>
            </w:r>
          </w:p>
        </w:tc>
        <w:tc>
          <w:tcPr>
            <w:tcW w:w="1937" w:type="dxa"/>
          </w:tcPr>
          <w:p w14:paraId="40DD5D28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002" w:type="dxa"/>
            <w:gridSpan w:val="2"/>
          </w:tcPr>
          <w:p w14:paraId="074BB0BC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140" w:type="dxa"/>
          </w:tcPr>
          <w:p w14:paraId="7DC7DC22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ogólnoakademicki</w:t>
            </w:r>
          </w:p>
          <w:p w14:paraId="7754FB42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6E54E2" w:rsidRPr="00326D30" w14:paraId="2CE565C9" w14:textId="77777777" w:rsidTr="00A12123">
        <w:trPr>
          <w:trHeight w:val="641"/>
        </w:trPr>
        <w:tc>
          <w:tcPr>
            <w:tcW w:w="3369" w:type="dxa"/>
          </w:tcPr>
          <w:p w14:paraId="0DCB8BDF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Forma studiów:</w:t>
            </w:r>
          </w:p>
          <w:p w14:paraId="54C1B2FE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stacjonarne</w:t>
            </w:r>
          </w:p>
          <w:p w14:paraId="25FC90F8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937" w:type="dxa"/>
          </w:tcPr>
          <w:p w14:paraId="655233A3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002" w:type="dxa"/>
            <w:gridSpan w:val="2"/>
          </w:tcPr>
          <w:p w14:paraId="1D93E13D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Poziom kształcenia</w:t>
            </w:r>
          </w:p>
        </w:tc>
        <w:tc>
          <w:tcPr>
            <w:tcW w:w="2140" w:type="dxa"/>
          </w:tcPr>
          <w:p w14:paraId="4D349FA6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studia pierwszego stopnia</w:t>
            </w:r>
          </w:p>
          <w:p w14:paraId="76DD8FDF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studia drugiego stopnia</w:t>
            </w:r>
          </w:p>
        </w:tc>
      </w:tr>
      <w:tr w:rsidR="006E54E2" w:rsidRPr="00326D30" w14:paraId="70B3AF4D" w14:textId="77777777" w:rsidTr="00A12123">
        <w:tc>
          <w:tcPr>
            <w:tcW w:w="3369" w:type="dxa"/>
          </w:tcPr>
          <w:p w14:paraId="777E8896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Kierunek studiów</w:t>
            </w:r>
          </w:p>
        </w:tc>
        <w:tc>
          <w:tcPr>
            <w:tcW w:w="6079" w:type="dxa"/>
            <w:gridSpan w:val="4"/>
          </w:tcPr>
          <w:p w14:paraId="4C4AE804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5EFB21AC" w14:textId="77777777" w:rsidTr="00A12123">
        <w:tc>
          <w:tcPr>
            <w:tcW w:w="3369" w:type="dxa"/>
          </w:tcPr>
          <w:p w14:paraId="3859129C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1937" w:type="dxa"/>
          </w:tcPr>
          <w:p w14:paraId="4C2BCB67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002" w:type="dxa"/>
            <w:gridSpan w:val="2"/>
          </w:tcPr>
          <w:p w14:paraId="47271B5D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semestr:</w:t>
            </w:r>
          </w:p>
          <w:p w14:paraId="42519CAC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letni</w:t>
            </w:r>
          </w:p>
          <w:p w14:paraId="4FF43CD0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zimowy </w:t>
            </w:r>
          </w:p>
        </w:tc>
        <w:tc>
          <w:tcPr>
            <w:tcW w:w="2140" w:type="dxa"/>
          </w:tcPr>
          <w:p w14:paraId="67CDD898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334D7836" w14:textId="77777777" w:rsidTr="00A12123">
        <w:tc>
          <w:tcPr>
            <w:tcW w:w="3369" w:type="dxa"/>
          </w:tcPr>
          <w:p w14:paraId="6347B73F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Dyrektor instytutu/kierownik katedry*</w:t>
            </w:r>
          </w:p>
        </w:tc>
        <w:tc>
          <w:tcPr>
            <w:tcW w:w="6079" w:type="dxa"/>
            <w:gridSpan w:val="4"/>
          </w:tcPr>
          <w:p w14:paraId="514DDE14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39D1FC79" w14:textId="77777777" w:rsidTr="00A12123">
        <w:tc>
          <w:tcPr>
            <w:tcW w:w="3369" w:type="dxa"/>
          </w:tcPr>
          <w:p w14:paraId="3E098C61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Zespół do analizy i oceny weryfikacji efektów kształcenia</w:t>
            </w:r>
          </w:p>
        </w:tc>
        <w:tc>
          <w:tcPr>
            <w:tcW w:w="6079" w:type="dxa"/>
            <w:gridSpan w:val="4"/>
          </w:tcPr>
          <w:p w14:paraId="0F5B3A23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2AE9D954" w14:textId="77777777" w:rsidTr="00A12123">
        <w:trPr>
          <w:trHeight w:val="1483"/>
        </w:trPr>
        <w:tc>
          <w:tcPr>
            <w:tcW w:w="3369" w:type="dxa"/>
          </w:tcPr>
          <w:p w14:paraId="47CF8ACB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Koordynator i nazwa przedmiotu/modułu</w:t>
            </w:r>
          </w:p>
        </w:tc>
        <w:tc>
          <w:tcPr>
            <w:tcW w:w="6079" w:type="dxa"/>
            <w:gridSpan w:val="4"/>
          </w:tcPr>
          <w:p w14:paraId="000C699D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sylabus wymaga zmian?</w:t>
            </w:r>
          </w:p>
          <w:p w14:paraId="773C53AB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tak </w:t>
            </w:r>
          </w:p>
          <w:p w14:paraId="6062CAB2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nie </w:t>
            </w:r>
          </w:p>
          <w:p w14:paraId="4906F4CB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Propozycje zmian: </w:t>
            </w:r>
          </w:p>
        </w:tc>
      </w:tr>
      <w:tr w:rsidR="006E54E2" w:rsidRPr="00326D30" w14:paraId="67124044" w14:textId="77777777" w:rsidTr="00A12123">
        <w:tc>
          <w:tcPr>
            <w:tcW w:w="3369" w:type="dxa"/>
          </w:tcPr>
          <w:p w14:paraId="68432D3A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Koordynator i nazwa przedmiotu/modułu</w:t>
            </w:r>
          </w:p>
        </w:tc>
        <w:tc>
          <w:tcPr>
            <w:tcW w:w="6079" w:type="dxa"/>
            <w:gridSpan w:val="4"/>
          </w:tcPr>
          <w:p w14:paraId="742AEF5F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 Czy sylabus wymaga zmian?</w:t>
            </w:r>
          </w:p>
          <w:p w14:paraId="2E2DFF88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tak </w:t>
            </w:r>
          </w:p>
          <w:p w14:paraId="35B0CD2A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nie </w:t>
            </w:r>
          </w:p>
          <w:p w14:paraId="5ABB860B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Propozycje zmian: </w:t>
            </w:r>
          </w:p>
        </w:tc>
      </w:tr>
      <w:tr w:rsidR="006E54E2" w:rsidRPr="00326D30" w14:paraId="1FF60825" w14:textId="77777777" w:rsidTr="00A12123">
        <w:tc>
          <w:tcPr>
            <w:tcW w:w="3369" w:type="dxa"/>
          </w:tcPr>
          <w:p w14:paraId="42385C9A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Koordynator i nazwa przedmiotu/modułu</w:t>
            </w:r>
          </w:p>
        </w:tc>
        <w:tc>
          <w:tcPr>
            <w:tcW w:w="6079" w:type="dxa"/>
            <w:gridSpan w:val="4"/>
          </w:tcPr>
          <w:p w14:paraId="07454901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sylabus wymaga zmian?</w:t>
            </w:r>
          </w:p>
          <w:p w14:paraId="080E62AA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tak </w:t>
            </w:r>
          </w:p>
          <w:p w14:paraId="2AEBC92F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nie </w:t>
            </w:r>
          </w:p>
          <w:p w14:paraId="3291D71B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lastRenderedPageBreak/>
              <w:t xml:space="preserve">Propozycje zmian:  </w:t>
            </w:r>
          </w:p>
        </w:tc>
      </w:tr>
      <w:tr w:rsidR="006E54E2" w:rsidRPr="00326D30" w14:paraId="5DB907E7" w14:textId="77777777" w:rsidTr="00A12123">
        <w:trPr>
          <w:trHeight w:val="1534"/>
        </w:trPr>
        <w:tc>
          <w:tcPr>
            <w:tcW w:w="3369" w:type="dxa"/>
          </w:tcPr>
          <w:p w14:paraId="3CA3250B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lastRenderedPageBreak/>
              <w:t>Koordynator i nazwa przedmiotu/modułu</w:t>
            </w:r>
          </w:p>
        </w:tc>
        <w:tc>
          <w:tcPr>
            <w:tcW w:w="6079" w:type="dxa"/>
            <w:gridSpan w:val="4"/>
          </w:tcPr>
          <w:p w14:paraId="59D0FA46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sylabus wymaga zmian?</w:t>
            </w:r>
          </w:p>
          <w:p w14:paraId="411E431F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tak </w:t>
            </w:r>
          </w:p>
          <w:p w14:paraId="4101C11F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nie </w:t>
            </w:r>
          </w:p>
          <w:p w14:paraId="7B5A9953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Propozycje zmian:  </w:t>
            </w:r>
          </w:p>
        </w:tc>
      </w:tr>
      <w:tr w:rsidR="006E54E2" w:rsidRPr="00326D30" w14:paraId="02F3B02F" w14:textId="77777777" w:rsidTr="00A12123">
        <w:trPr>
          <w:trHeight w:val="1534"/>
        </w:trPr>
        <w:tc>
          <w:tcPr>
            <w:tcW w:w="3369" w:type="dxa"/>
          </w:tcPr>
          <w:p w14:paraId="1E710169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Koordynator i nazwa przedmiotu/modułu</w:t>
            </w:r>
          </w:p>
        </w:tc>
        <w:tc>
          <w:tcPr>
            <w:tcW w:w="6079" w:type="dxa"/>
            <w:gridSpan w:val="4"/>
          </w:tcPr>
          <w:p w14:paraId="704FE079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sylabus wymaga zmian?</w:t>
            </w:r>
          </w:p>
          <w:p w14:paraId="43637F2A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tak </w:t>
            </w:r>
          </w:p>
          <w:p w14:paraId="5B1235D0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nie </w:t>
            </w:r>
          </w:p>
          <w:p w14:paraId="64A7584F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Propozycje zmian: </w:t>
            </w:r>
          </w:p>
        </w:tc>
      </w:tr>
      <w:tr w:rsidR="006E54E2" w:rsidRPr="00326D30" w14:paraId="72C161FA" w14:textId="77777777" w:rsidTr="00A12123">
        <w:tc>
          <w:tcPr>
            <w:tcW w:w="3369" w:type="dxa"/>
          </w:tcPr>
          <w:p w14:paraId="59BABA9D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Uwagi:</w:t>
            </w:r>
          </w:p>
        </w:tc>
        <w:tc>
          <w:tcPr>
            <w:tcW w:w="6079" w:type="dxa"/>
            <w:gridSpan w:val="4"/>
          </w:tcPr>
          <w:p w14:paraId="6B95F413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74A65D20" w14:textId="77777777" w:rsidTr="00A12123">
        <w:tc>
          <w:tcPr>
            <w:tcW w:w="3369" w:type="dxa"/>
          </w:tcPr>
          <w:p w14:paraId="7FD8B55E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Podpisy członków zespołu</w:t>
            </w:r>
          </w:p>
        </w:tc>
        <w:tc>
          <w:tcPr>
            <w:tcW w:w="3496" w:type="dxa"/>
            <w:gridSpan w:val="2"/>
          </w:tcPr>
          <w:p w14:paraId="37B2D999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14:paraId="6352A58F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data</w:t>
            </w:r>
          </w:p>
        </w:tc>
      </w:tr>
      <w:tr w:rsidR="006E54E2" w:rsidRPr="00326D30" w14:paraId="28206178" w14:textId="77777777" w:rsidTr="00A12123">
        <w:tc>
          <w:tcPr>
            <w:tcW w:w="3369" w:type="dxa"/>
          </w:tcPr>
          <w:p w14:paraId="2D4F9055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Podpis dyrektora instytutu/kierownika katedry*</w:t>
            </w:r>
          </w:p>
        </w:tc>
        <w:tc>
          <w:tcPr>
            <w:tcW w:w="3496" w:type="dxa"/>
            <w:gridSpan w:val="2"/>
          </w:tcPr>
          <w:p w14:paraId="6060E285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14:paraId="7FDEF9C1" w14:textId="77777777" w:rsidR="006E54E2" w:rsidRPr="00326D30" w:rsidRDefault="006E54E2" w:rsidP="00326D30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7D47F1E9" w14:textId="77777777" w:rsidR="00326D30" w:rsidRDefault="006E54E2" w:rsidP="006E54E2">
      <w:pPr>
        <w:ind w:hanging="142"/>
        <w:rPr>
          <w:rFonts w:cs="Arial"/>
          <w:sz w:val="22"/>
          <w:szCs w:val="22"/>
        </w:rPr>
      </w:pPr>
      <w:r w:rsidRPr="00326D30">
        <w:rPr>
          <w:rFonts w:cs="Arial"/>
          <w:sz w:val="22"/>
          <w:szCs w:val="22"/>
        </w:rPr>
        <w:t xml:space="preserve">*  niepotrzebne skreślić (dotyczy kierownika katedry w sytuacji, gdy w strukturze organizacyjnej podstawowej jednostki organizacyjnej nie ma instytutów) </w:t>
      </w:r>
    </w:p>
    <w:p w14:paraId="4C187620" w14:textId="77777777" w:rsidR="00326D30" w:rsidRDefault="00326D30">
      <w:pPr>
        <w:spacing w:before="0"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6178747A" w14:textId="77777777" w:rsidR="006E54E2" w:rsidRPr="00C45A52" w:rsidRDefault="006E54E2" w:rsidP="00326D30">
      <w:pPr>
        <w:pStyle w:val="Nagwek2"/>
        <w:numPr>
          <w:ilvl w:val="1"/>
          <w:numId w:val="25"/>
        </w:numPr>
        <w:tabs>
          <w:tab w:val="clear" w:pos="1800"/>
        </w:tabs>
        <w:ind w:left="284" w:hanging="295"/>
      </w:pPr>
      <w:r w:rsidRPr="00C45A52">
        <w:lastRenderedPageBreak/>
        <w:t xml:space="preserve"> Zasady przechowywania dokumentacji potwierdzającej dokonanie weryfikacji osiąganych efektów kształcenia dla przedmiotów/modułów</w:t>
      </w:r>
    </w:p>
    <w:p w14:paraId="651957C4" w14:textId="77777777" w:rsidR="006E54E2" w:rsidRPr="006454AB" w:rsidRDefault="006E54E2" w:rsidP="00326D30">
      <w:pPr>
        <w:numPr>
          <w:ilvl w:val="0"/>
          <w:numId w:val="20"/>
        </w:numPr>
        <w:spacing w:line="24" w:lineRule="atLeast"/>
        <w:jc w:val="both"/>
        <w:rPr>
          <w:rFonts w:cs="Arial"/>
        </w:rPr>
      </w:pPr>
      <w:r>
        <w:rPr>
          <w:rFonts w:cs="Arial"/>
        </w:rPr>
        <w:t>Przechowuje się następujące prace:</w:t>
      </w:r>
    </w:p>
    <w:p w14:paraId="1848E62D" w14:textId="77777777" w:rsidR="006E54E2" w:rsidRDefault="006E54E2" w:rsidP="00326D30">
      <w:pPr>
        <w:numPr>
          <w:ilvl w:val="0"/>
          <w:numId w:val="21"/>
        </w:numPr>
        <w:spacing w:line="24" w:lineRule="atLeast"/>
        <w:jc w:val="both"/>
        <w:rPr>
          <w:rFonts w:cs="Arial"/>
        </w:rPr>
      </w:pPr>
      <w:r>
        <w:rPr>
          <w:rFonts w:cs="Arial"/>
        </w:rPr>
        <w:t>pisemne egzaminacyjne;</w:t>
      </w:r>
    </w:p>
    <w:p w14:paraId="3FB31C5F" w14:textId="77777777" w:rsidR="006E54E2" w:rsidRDefault="006E54E2" w:rsidP="00326D30">
      <w:pPr>
        <w:numPr>
          <w:ilvl w:val="0"/>
          <w:numId w:val="21"/>
        </w:numPr>
        <w:spacing w:line="24" w:lineRule="atLeast"/>
        <w:ind w:left="714" w:hanging="357"/>
        <w:jc w:val="both"/>
        <w:rPr>
          <w:rFonts w:cs="Arial"/>
        </w:rPr>
      </w:pPr>
      <w:r>
        <w:rPr>
          <w:rFonts w:cs="Arial"/>
        </w:rPr>
        <w:t>pisemne zaliczeniowe;</w:t>
      </w:r>
    </w:p>
    <w:p w14:paraId="5554420D" w14:textId="77777777" w:rsidR="006E54E2" w:rsidRDefault="006E54E2" w:rsidP="00326D30">
      <w:pPr>
        <w:numPr>
          <w:ilvl w:val="0"/>
          <w:numId w:val="21"/>
        </w:numPr>
        <w:spacing w:line="24" w:lineRule="atLeast"/>
        <w:ind w:left="714" w:hanging="357"/>
        <w:jc w:val="both"/>
        <w:rPr>
          <w:rFonts w:cs="Arial"/>
        </w:rPr>
      </w:pPr>
      <w:r>
        <w:rPr>
          <w:rFonts w:cs="Arial"/>
        </w:rPr>
        <w:t>projektowe;</w:t>
      </w:r>
    </w:p>
    <w:p w14:paraId="1C76C8E3" w14:textId="77777777" w:rsidR="006E54E2" w:rsidRPr="006454AB" w:rsidRDefault="006E54E2" w:rsidP="00326D30">
      <w:pPr>
        <w:numPr>
          <w:ilvl w:val="0"/>
          <w:numId w:val="21"/>
        </w:numPr>
        <w:spacing w:line="24" w:lineRule="atLeast"/>
        <w:ind w:left="714" w:hanging="357"/>
        <w:jc w:val="both"/>
        <w:rPr>
          <w:rFonts w:cs="Arial"/>
        </w:rPr>
      </w:pPr>
      <w:r>
        <w:rPr>
          <w:rFonts w:cs="Arial"/>
        </w:rPr>
        <w:t>sprawozdania z ćwiczeń.</w:t>
      </w:r>
    </w:p>
    <w:p w14:paraId="14056FFA" w14:textId="77777777" w:rsidR="006E54E2" w:rsidRPr="006454AB" w:rsidRDefault="006E54E2" w:rsidP="00326D30">
      <w:pPr>
        <w:numPr>
          <w:ilvl w:val="0"/>
          <w:numId w:val="20"/>
        </w:numPr>
        <w:spacing w:line="24" w:lineRule="atLeast"/>
        <w:jc w:val="both"/>
        <w:rPr>
          <w:rFonts w:cs="Arial"/>
        </w:rPr>
      </w:pPr>
      <w:r w:rsidRPr="009F27B0">
        <w:rPr>
          <w:rFonts w:cs="Arial"/>
        </w:rPr>
        <w:t xml:space="preserve">Za przechowywanie prac odpowiedzialni są koordynatorzy przedmiotów/modułów. Prace należy przechowywać przez okres dwóch lat. Prace można przechowywać w wersji papierowej lub elektronicznej. </w:t>
      </w:r>
    </w:p>
    <w:p w14:paraId="2FA5968C" w14:textId="77777777" w:rsidR="00326D30" w:rsidRDefault="006E54E2" w:rsidP="00326D30">
      <w:pPr>
        <w:numPr>
          <w:ilvl w:val="0"/>
          <w:numId w:val="20"/>
        </w:numPr>
        <w:spacing w:line="24" w:lineRule="atLeast"/>
        <w:jc w:val="both"/>
        <w:rPr>
          <w:rFonts w:cs="Arial"/>
        </w:rPr>
      </w:pPr>
      <w:r w:rsidRPr="009F27B0">
        <w:rPr>
          <w:rFonts w:cs="Arial"/>
        </w:rPr>
        <w:t xml:space="preserve">Przy zaliczeniach w formie ustnej egzaminujący sporządza zestaw pytań lub zagadnień i przechowuje je przez okres dwóch lat. </w:t>
      </w:r>
    </w:p>
    <w:p w14:paraId="7E8D52B2" w14:textId="77777777" w:rsidR="00326D30" w:rsidRDefault="00326D30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EAA6EB4" w14:textId="77777777" w:rsidR="006E54E2" w:rsidRPr="00326D30" w:rsidRDefault="006E54E2" w:rsidP="00326D30">
      <w:pPr>
        <w:pStyle w:val="Nagwek2"/>
        <w:numPr>
          <w:ilvl w:val="0"/>
          <w:numId w:val="0"/>
        </w:numPr>
        <w:ind w:left="479" w:hanging="360"/>
      </w:pPr>
      <w:r w:rsidRPr="00326D30">
        <w:lastRenderedPageBreak/>
        <w:t>Protokół</w:t>
      </w:r>
      <w:r w:rsidR="00326D30" w:rsidRPr="00326D30">
        <w:t xml:space="preserve"> </w:t>
      </w:r>
      <w:r w:rsidRPr="00326D30">
        <w:t>z egzaminu przeprowadzanego w formie ustnej</w:t>
      </w:r>
    </w:p>
    <w:p w14:paraId="3B65A291" w14:textId="77777777" w:rsidR="006E54E2" w:rsidRDefault="006E54E2" w:rsidP="00326D30">
      <w:r>
        <w:t>(Protokół przechowuje egzaminujący)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2"/>
        <w:gridCol w:w="1305"/>
        <w:gridCol w:w="1225"/>
        <w:gridCol w:w="324"/>
        <w:gridCol w:w="1376"/>
        <w:gridCol w:w="551"/>
        <w:gridCol w:w="413"/>
        <w:gridCol w:w="411"/>
        <w:gridCol w:w="1831"/>
      </w:tblGrid>
      <w:tr w:rsidR="006E54E2" w:rsidRPr="00326D30" w14:paraId="261A2F2F" w14:textId="77777777" w:rsidTr="00A12123">
        <w:tc>
          <w:tcPr>
            <w:tcW w:w="2002" w:type="dxa"/>
          </w:tcPr>
          <w:p w14:paraId="451A70D6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instytut/katedra</w:t>
            </w:r>
          </w:p>
        </w:tc>
        <w:tc>
          <w:tcPr>
            <w:tcW w:w="2516" w:type="dxa"/>
            <w:gridSpan w:val="2"/>
          </w:tcPr>
          <w:p w14:paraId="2267AB9E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gridSpan w:val="3"/>
          </w:tcPr>
          <w:p w14:paraId="7E2F991F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526" w:type="dxa"/>
            <w:gridSpan w:val="3"/>
          </w:tcPr>
          <w:p w14:paraId="03123A78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ogólnoakademicki</w:t>
            </w:r>
          </w:p>
          <w:p w14:paraId="6D59B8FA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6E54E2" w:rsidRPr="00326D30" w14:paraId="26FC1370" w14:textId="77777777" w:rsidTr="00A12123">
        <w:tc>
          <w:tcPr>
            <w:tcW w:w="2002" w:type="dxa"/>
          </w:tcPr>
          <w:p w14:paraId="5590D8E4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Forma studiów:</w:t>
            </w:r>
          </w:p>
          <w:p w14:paraId="30DD9339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stacjonarne</w:t>
            </w:r>
          </w:p>
          <w:p w14:paraId="3F65B6DE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2516" w:type="dxa"/>
            <w:gridSpan w:val="2"/>
          </w:tcPr>
          <w:p w14:paraId="3C252F3A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gridSpan w:val="3"/>
          </w:tcPr>
          <w:p w14:paraId="79918FF8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Poziom kształcenia</w:t>
            </w:r>
          </w:p>
        </w:tc>
        <w:tc>
          <w:tcPr>
            <w:tcW w:w="2526" w:type="dxa"/>
            <w:gridSpan w:val="3"/>
          </w:tcPr>
          <w:p w14:paraId="604D1D5F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studia pierwszego stopnia</w:t>
            </w:r>
          </w:p>
          <w:p w14:paraId="096C9E28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studia drugiego stopnia</w:t>
            </w:r>
          </w:p>
        </w:tc>
      </w:tr>
      <w:tr w:rsidR="006E54E2" w:rsidRPr="00326D30" w14:paraId="24522746" w14:textId="77777777" w:rsidTr="00A12123">
        <w:tc>
          <w:tcPr>
            <w:tcW w:w="2002" w:type="dxa"/>
          </w:tcPr>
          <w:p w14:paraId="2F827E4A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Kierunek studiów</w:t>
            </w:r>
          </w:p>
        </w:tc>
        <w:tc>
          <w:tcPr>
            <w:tcW w:w="7286" w:type="dxa"/>
            <w:gridSpan w:val="8"/>
          </w:tcPr>
          <w:p w14:paraId="3C33A51D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0367ABA8" w14:textId="77777777" w:rsidTr="00A12123">
        <w:tc>
          <w:tcPr>
            <w:tcW w:w="2002" w:type="dxa"/>
          </w:tcPr>
          <w:p w14:paraId="7EB964D2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2516" w:type="dxa"/>
            <w:gridSpan w:val="2"/>
          </w:tcPr>
          <w:p w14:paraId="295DB591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657" w:type="dxa"/>
            <w:gridSpan w:val="4"/>
          </w:tcPr>
          <w:p w14:paraId="0B0B3719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semestr:</w:t>
            </w:r>
          </w:p>
          <w:p w14:paraId="484D6F22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letni</w:t>
            </w:r>
          </w:p>
          <w:p w14:paraId="5DAD35E7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zimowy </w:t>
            </w:r>
          </w:p>
        </w:tc>
        <w:tc>
          <w:tcPr>
            <w:tcW w:w="2113" w:type="dxa"/>
            <w:gridSpan w:val="2"/>
          </w:tcPr>
          <w:p w14:paraId="58F9D4DB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22832D1D" w14:textId="77777777" w:rsidTr="00A12123">
        <w:tc>
          <w:tcPr>
            <w:tcW w:w="2002" w:type="dxa"/>
          </w:tcPr>
          <w:p w14:paraId="3B30F432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Rok studiów</w:t>
            </w:r>
          </w:p>
        </w:tc>
        <w:tc>
          <w:tcPr>
            <w:tcW w:w="2516" w:type="dxa"/>
            <w:gridSpan w:val="2"/>
          </w:tcPr>
          <w:p w14:paraId="6014E36D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657" w:type="dxa"/>
            <w:gridSpan w:val="4"/>
          </w:tcPr>
          <w:p w14:paraId="1C65AE75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semestr</w:t>
            </w:r>
          </w:p>
        </w:tc>
        <w:tc>
          <w:tcPr>
            <w:tcW w:w="2113" w:type="dxa"/>
            <w:gridSpan w:val="2"/>
          </w:tcPr>
          <w:p w14:paraId="03E27A87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208F41AF" w14:textId="77777777" w:rsidTr="00A12123">
        <w:tc>
          <w:tcPr>
            <w:tcW w:w="2002" w:type="dxa"/>
          </w:tcPr>
          <w:p w14:paraId="1D66817C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Przedmiot/moduł</w:t>
            </w:r>
          </w:p>
        </w:tc>
        <w:tc>
          <w:tcPr>
            <w:tcW w:w="7286" w:type="dxa"/>
            <w:gridSpan w:val="8"/>
          </w:tcPr>
          <w:p w14:paraId="0082449F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2BE43961" w14:textId="77777777" w:rsidTr="00A12123">
        <w:tc>
          <w:tcPr>
            <w:tcW w:w="2002" w:type="dxa"/>
          </w:tcPr>
          <w:p w14:paraId="32D799B6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Egzaminujący</w:t>
            </w:r>
          </w:p>
        </w:tc>
        <w:tc>
          <w:tcPr>
            <w:tcW w:w="7286" w:type="dxa"/>
            <w:gridSpan w:val="8"/>
          </w:tcPr>
          <w:p w14:paraId="1430B6DF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6F0C11A9" w14:textId="77777777" w:rsidTr="00A12123">
        <w:tc>
          <w:tcPr>
            <w:tcW w:w="2002" w:type="dxa"/>
          </w:tcPr>
          <w:p w14:paraId="6D7A0E72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Inni nauczyciele uczestniczący                     w egzaminie</w:t>
            </w:r>
          </w:p>
        </w:tc>
        <w:tc>
          <w:tcPr>
            <w:tcW w:w="7286" w:type="dxa"/>
            <w:gridSpan w:val="8"/>
          </w:tcPr>
          <w:p w14:paraId="7E89298D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709BFD00" w14:textId="77777777" w:rsidTr="00A12123">
        <w:tc>
          <w:tcPr>
            <w:tcW w:w="9288" w:type="dxa"/>
            <w:gridSpan w:val="9"/>
          </w:tcPr>
          <w:p w14:paraId="3D0E81F2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Przebieg egzaminu</w:t>
            </w:r>
          </w:p>
        </w:tc>
      </w:tr>
      <w:tr w:rsidR="006E54E2" w:rsidRPr="00326D30" w14:paraId="2AC78703" w14:textId="77777777" w:rsidTr="00A12123">
        <w:tc>
          <w:tcPr>
            <w:tcW w:w="2002" w:type="dxa"/>
          </w:tcPr>
          <w:p w14:paraId="2B45CBE8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Imię i nazwisko studenta</w:t>
            </w:r>
          </w:p>
        </w:tc>
        <w:tc>
          <w:tcPr>
            <w:tcW w:w="1305" w:type="dxa"/>
          </w:tcPr>
          <w:p w14:paraId="2FAC5421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Zadane pytania </w:t>
            </w:r>
          </w:p>
          <w:p w14:paraId="01244F75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(nr pytania) </w:t>
            </w:r>
          </w:p>
        </w:tc>
        <w:tc>
          <w:tcPr>
            <w:tcW w:w="1528" w:type="dxa"/>
            <w:gridSpan w:val="2"/>
          </w:tcPr>
          <w:p w14:paraId="6908EA55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Odpowiedź wyczerpująca</w:t>
            </w:r>
          </w:p>
        </w:tc>
        <w:tc>
          <w:tcPr>
            <w:tcW w:w="1376" w:type="dxa"/>
          </w:tcPr>
          <w:p w14:paraId="1612ACE1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Odpowiedź częściowa</w:t>
            </w:r>
          </w:p>
        </w:tc>
        <w:tc>
          <w:tcPr>
            <w:tcW w:w="1375" w:type="dxa"/>
            <w:gridSpan w:val="3"/>
          </w:tcPr>
          <w:p w14:paraId="657EE530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Brak odpowiedzi</w:t>
            </w:r>
          </w:p>
        </w:tc>
        <w:tc>
          <w:tcPr>
            <w:tcW w:w="1702" w:type="dxa"/>
          </w:tcPr>
          <w:p w14:paraId="502B5E25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Wynik egzaminu/ocena</w:t>
            </w:r>
          </w:p>
        </w:tc>
      </w:tr>
      <w:tr w:rsidR="006E54E2" w:rsidRPr="00326D30" w14:paraId="67858DCE" w14:textId="77777777" w:rsidTr="00A12123">
        <w:tc>
          <w:tcPr>
            <w:tcW w:w="2002" w:type="dxa"/>
            <w:vMerge w:val="restart"/>
          </w:tcPr>
          <w:p w14:paraId="43934233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35F7CA4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  <w:gridSpan w:val="2"/>
          </w:tcPr>
          <w:p w14:paraId="013D5874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29770873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gridSpan w:val="3"/>
          </w:tcPr>
          <w:p w14:paraId="568BE0FE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F4364F9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6A16A4A7" w14:textId="77777777" w:rsidTr="00A12123">
        <w:tc>
          <w:tcPr>
            <w:tcW w:w="0" w:type="auto"/>
            <w:vMerge/>
          </w:tcPr>
          <w:p w14:paraId="099E0084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D8671EB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  <w:gridSpan w:val="2"/>
          </w:tcPr>
          <w:p w14:paraId="79CCED0E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45AF2420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gridSpan w:val="3"/>
          </w:tcPr>
          <w:p w14:paraId="6B09CB25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1C33D61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5CB2543A" w14:textId="77777777" w:rsidTr="00A12123">
        <w:tc>
          <w:tcPr>
            <w:tcW w:w="0" w:type="auto"/>
            <w:vMerge/>
          </w:tcPr>
          <w:p w14:paraId="01B78299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819D895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  <w:gridSpan w:val="2"/>
          </w:tcPr>
          <w:p w14:paraId="1296C465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3CF90F43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gridSpan w:val="3"/>
          </w:tcPr>
          <w:p w14:paraId="39CB5C80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9A86833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739AEBE3" w14:textId="77777777" w:rsidTr="00A12123">
        <w:tc>
          <w:tcPr>
            <w:tcW w:w="2002" w:type="dxa"/>
            <w:vMerge w:val="restart"/>
          </w:tcPr>
          <w:p w14:paraId="40561DE5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2C5B874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  <w:gridSpan w:val="2"/>
          </w:tcPr>
          <w:p w14:paraId="364200F3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1D2B36B5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gridSpan w:val="3"/>
          </w:tcPr>
          <w:p w14:paraId="1DDE7BB9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B3D23FF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23743BD9" w14:textId="77777777" w:rsidTr="00A12123">
        <w:tc>
          <w:tcPr>
            <w:tcW w:w="0" w:type="auto"/>
            <w:vMerge/>
          </w:tcPr>
          <w:p w14:paraId="19586638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6F562478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  <w:gridSpan w:val="2"/>
          </w:tcPr>
          <w:p w14:paraId="56C1FD4A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6B1ED6B9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gridSpan w:val="3"/>
          </w:tcPr>
          <w:p w14:paraId="1920650E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0AD188A8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2A83F5F0" w14:textId="77777777" w:rsidTr="00A12123">
        <w:tc>
          <w:tcPr>
            <w:tcW w:w="0" w:type="auto"/>
            <w:vMerge/>
          </w:tcPr>
          <w:p w14:paraId="3D28AAC1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C2B8D6C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  <w:gridSpan w:val="2"/>
          </w:tcPr>
          <w:p w14:paraId="0DDD43E0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7C81A178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gridSpan w:val="3"/>
          </w:tcPr>
          <w:p w14:paraId="141C622C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1FEEE2EA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68941E82" w14:textId="77777777" w:rsidTr="00A12123">
        <w:tc>
          <w:tcPr>
            <w:tcW w:w="2002" w:type="dxa"/>
            <w:vMerge w:val="restart"/>
          </w:tcPr>
          <w:p w14:paraId="237EC43E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13B4003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  <w:gridSpan w:val="2"/>
          </w:tcPr>
          <w:p w14:paraId="6913837C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2CA8286E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gridSpan w:val="3"/>
          </w:tcPr>
          <w:p w14:paraId="4A23CB84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A4372B3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066375C7" w14:textId="77777777" w:rsidTr="00A12123">
        <w:tc>
          <w:tcPr>
            <w:tcW w:w="0" w:type="auto"/>
            <w:vMerge/>
          </w:tcPr>
          <w:p w14:paraId="15634722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CAC9807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  <w:gridSpan w:val="2"/>
          </w:tcPr>
          <w:p w14:paraId="2451129F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55441B94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gridSpan w:val="3"/>
          </w:tcPr>
          <w:p w14:paraId="30E2D0FC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087833AF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6AD13EB4" w14:textId="77777777" w:rsidTr="00A12123">
        <w:tc>
          <w:tcPr>
            <w:tcW w:w="0" w:type="auto"/>
            <w:vMerge/>
          </w:tcPr>
          <w:p w14:paraId="30AA056C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59EC792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  <w:gridSpan w:val="2"/>
          </w:tcPr>
          <w:p w14:paraId="375ADC85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33CAA1CD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gridSpan w:val="3"/>
          </w:tcPr>
          <w:p w14:paraId="7FADF3E2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F723111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1AF0FA21" w14:textId="77777777" w:rsidTr="00A12123">
        <w:tc>
          <w:tcPr>
            <w:tcW w:w="2002" w:type="dxa"/>
          </w:tcPr>
          <w:p w14:paraId="785F5DF2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Uwagi egzaminującego</w:t>
            </w:r>
          </w:p>
        </w:tc>
        <w:tc>
          <w:tcPr>
            <w:tcW w:w="7286" w:type="dxa"/>
            <w:gridSpan w:val="8"/>
          </w:tcPr>
          <w:p w14:paraId="7DA4161B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6E54E2" w:rsidRPr="00326D30" w14:paraId="2A1EA620" w14:textId="77777777" w:rsidTr="00A12123">
        <w:tc>
          <w:tcPr>
            <w:tcW w:w="2002" w:type="dxa"/>
          </w:tcPr>
          <w:p w14:paraId="29B88241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Podpis egzaminującego</w:t>
            </w:r>
          </w:p>
        </w:tc>
        <w:tc>
          <w:tcPr>
            <w:tcW w:w="5584" w:type="dxa"/>
            <w:gridSpan w:val="7"/>
          </w:tcPr>
          <w:p w14:paraId="2669CF48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441C490" w14:textId="77777777" w:rsidR="006E54E2" w:rsidRPr="00326D30" w:rsidRDefault="006E54E2" w:rsidP="00326D30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74D7DCFC" w14:textId="77777777" w:rsidR="00326D30" w:rsidRDefault="00326D30">
      <w:pPr>
        <w:spacing w:before="0"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184594B4" w14:textId="77777777" w:rsidR="006E54E2" w:rsidRPr="00C45A52" w:rsidRDefault="006E54E2" w:rsidP="00326D30">
      <w:pPr>
        <w:pStyle w:val="Nagwek2"/>
        <w:numPr>
          <w:ilvl w:val="0"/>
          <w:numId w:val="0"/>
        </w:numPr>
        <w:ind w:left="479" w:hanging="360"/>
      </w:pPr>
      <w:r w:rsidRPr="00C45A52">
        <w:lastRenderedPageBreak/>
        <w:t>VI. Zasady dotyczące dostępności opisu efektów kształcenia, systemu ich oceny i weryfikacji</w:t>
      </w:r>
    </w:p>
    <w:p w14:paraId="40667942" w14:textId="77777777" w:rsidR="006E54E2" w:rsidRDefault="006E54E2" w:rsidP="00326D30">
      <w:pPr>
        <w:numPr>
          <w:ilvl w:val="0"/>
          <w:numId w:val="24"/>
        </w:numPr>
        <w:spacing w:line="24" w:lineRule="atLeast"/>
        <w:jc w:val="both"/>
        <w:rPr>
          <w:rFonts w:cs="Arial"/>
        </w:rPr>
      </w:pPr>
      <w:r>
        <w:rPr>
          <w:rFonts w:cs="Arial"/>
        </w:rPr>
        <w:t>Opis efektów kształcenia, systemu ich oceny i weryfikacji, znajdujący się w sylabusie jest dostępny dla studentów.</w:t>
      </w:r>
    </w:p>
    <w:p w14:paraId="3646B7D6" w14:textId="77777777" w:rsidR="006E54E2" w:rsidRDefault="006E54E2" w:rsidP="00326D30">
      <w:pPr>
        <w:numPr>
          <w:ilvl w:val="0"/>
          <w:numId w:val="24"/>
        </w:numPr>
        <w:spacing w:line="24" w:lineRule="atLeast"/>
        <w:jc w:val="both"/>
        <w:rPr>
          <w:rFonts w:cs="Arial"/>
        </w:rPr>
      </w:pPr>
      <w:r>
        <w:rPr>
          <w:rFonts w:cs="Arial"/>
        </w:rPr>
        <w:t>Nauczyciel akademicki prowadzący zajęcia dydaktyczne z danego przedmiotu jest zobowiązany do przedstawienia studentom, na pierwszych zajęciach, informacji dotyczących:</w:t>
      </w:r>
    </w:p>
    <w:p w14:paraId="520764EF" w14:textId="77777777" w:rsidR="006E54E2" w:rsidRDefault="006E54E2" w:rsidP="00326D30">
      <w:pPr>
        <w:numPr>
          <w:ilvl w:val="0"/>
          <w:numId w:val="22"/>
        </w:numPr>
        <w:spacing w:line="24" w:lineRule="atLeast"/>
        <w:jc w:val="both"/>
        <w:rPr>
          <w:rFonts w:cs="Arial"/>
        </w:rPr>
      </w:pPr>
      <w:r>
        <w:rPr>
          <w:rFonts w:cs="Arial"/>
        </w:rPr>
        <w:t>efektów kształcenia, realizowanych w ramach prowadzonego przedmiotu;</w:t>
      </w:r>
    </w:p>
    <w:p w14:paraId="00B7F6A6" w14:textId="77777777" w:rsidR="006E54E2" w:rsidRPr="009F27B0" w:rsidRDefault="006E54E2" w:rsidP="00326D30">
      <w:pPr>
        <w:numPr>
          <w:ilvl w:val="0"/>
          <w:numId w:val="22"/>
        </w:numPr>
        <w:spacing w:line="24" w:lineRule="atLeast"/>
        <w:jc w:val="both"/>
        <w:rPr>
          <w:rFonts w:cs="Arial"/>
        </w:rPr>
      </w:pPr>
      <w:r>
        <w:rPr>
          <w:rFonts w:cs="Arial"/>
        </w:rPr>
        <w:t>treści modułu kształcenia;</w:t>
      </w:r>
    </w:p>
    <w:p w14:paraId="2C7DFF45" w14:textId="77777777" w:rsidR="006E54E2" w:rsidRDefault="006E54E2" w:rsidP="00326D30">
      <w:pPr>
        <w:numPr>
          <w:ilvl w:val="0"/>
          <w:numId w:val="22"/>
        </w:numPr>
        <w:spacing w:line="24" w:lineRule="atLeast"/>
        <w:jc w:val="both"/>
        <w:rPr>
          <w:rFonts w:cs="Arial"/>
        </w:rPr>
      </w:pPr>
      <w:r w:rsidRPr="009F27B0">
        <w:rPr>
          <w:rFonts w:cs="Arial"/>
        </w:rPr>
        <w:t>form i zasad zaliczenia przedmiotu</w:t>
      </w:r>
      <w:r>
        <w:rPr>
          <w:rFonts w:cs="Arial"/>
        </w:rPr>
        <w:t>;</w:t>
      </w:r>
    </w:p>
    <w:p w14:paraId="78B6C00C" w14:textId="77777777" w:rsidR="006E54E2" w:rsidRDefault="006E54E2" w:rsidP="00326D30">
      <w:pPr>
        <w:numPr>
          <w:ilvl w:val="0"/>
          <w:numId w:val="22"/>
        </w:numPr>
        <w:spacing w:line="24" w:lineRule="atLeast"/>
        <w:jc w:val="both"/>
        <w:rPr>
          <w:rFonts w:cs="Arial"/>
        </w:rPr>
      </w:pPr>
      <w:r>
        <w:rPr>
          <w:rFonts w:cs="Arial"/>
        </w:rPr>
        <w:t>sposobu oceny;</w:t>
      </w:r>
    </w:p>
    <w:p w14:paraId="15F28ABB" w14:textId="77777777" w:rsidR="006E54E2" w:rsidRDefault="006E54E2" w:rsidP="00326D30">
      <w:pPr>
        <w:numPr>
          <w:ilvl w:val="0"/>
          <w:numId w:val="22"/>
        </w:numPr>
        <w:spacing w:line="24" w:lineRule="atLeast"/>
        <w:jc w:val="both"/>
        <w:rPr>
          <w:rFonts w:cs="Arial"/>
        </w:rPr>
      </w:pPr>
      <w:r>
        <w:rPr>
          <w:rFonts w:cs="Arial"/>
        </w:rPr>
        <w:t>punktów ECTS z danego przedmiotu.</w:t>
      </w:r>
    </w:p>
    <w:sectPr w:rsidR="006E54E2" w:rsidSect="00965982">
      <w:pgSz w:w="11900" w:h="16840"/>
      <w:pgMar w:top="1134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E63"/>
    <w:multiLevelType w:val="hybridMultilevel"/>
    <w:tmpl w:val="44A867FA"/>
    <w:lvl w:ilvl="0" w:tplc="772EBE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3157"/>
    <w:multiLevelType w:val="hybridMultilevel"/>
    <w:tmpl w:val="4A786D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124CF5"/>
    <w:multiLevelType w:val="hybridMultilevel"/>
    <w:tmpl w:val="2D2A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3E8"/>
    <w:multiLevelType w:val="hybridMultilevel"/>
    <w:tmpl w:val="018E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06D5"/>
    <w:multiLevelType w:val="hybridMultilevel"/>
    <w:tmpl w:val="D4C8B0E6"/>
    <w:lvl w:ilvl="0" w:tplc="B614C5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305EE"/>
    <w:multiLevelType w:val="hybridMultilevel"/>
    <w:tmpl w:val="358A7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092A"/>
    <w:multiLevelType w:val="hybridMultilevel"/>
    <w:tmpl w:val="3A8A4918"/>
    <w:lvl w:ilvl="0" w:tplc="35F8D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4284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7137E"/>
    <w:multiLevelType w:val="hybridMultilevel"/>
    <w:tmpl w:val="3A8A4918"/>
    <w:lvl w:ilvl="0" w:tplc="35F8D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4284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C2FDA"/>
    <w:multiLevelType w:val="hybridMultilevel"/>
    <w:tmpl w:val="F18C14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F4DD4"/>
    <w:multiLevelType w:val="hybridMultilevel"/>
    <w:tmpl w:val="DED4EC82"/>
    <w:lvl w:ilvl="0" w:tplc="F882362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2F1783E"/>
    <w:multiLevelType w:val="hybridMultilevel"/>
    <w:tmpl w:val="41F0276E"/>
    <w:lvl w:ilvl="0" w:tplc="651EC5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479CA"/>
    <w:multiLevelType w:val="hybridMultilevel"/>
    <w:tmpl w:val="FCA284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EC8"/>
    <w:multiLevelType w:val="hybridMultilevel"/>
    <w:tmpl w:val="AA0055D4"/>
    <w:lvl w:ilvl="0" w:tplc="9E2692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024"/>
    <w:multiLevelType w:val="hybridMultilevel"/>
    <w:tmpl w:val="04A45734"/>
    <w:lvl w:ilvl="0" w:tplc="35F8D2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61BE3"/>
    <w:multiLevelType w:val="hybridMultilevel"/>
    <w:tmpl w:val="0A548B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BA792F"/>
    <w:multiLevelType w:val="hybridMultilevel"/>
    <w:tmpl w:val="9ACC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46DF8"/>
    <w:multiLevelType w:val="hybridMultilevel"/>
    <w:tmpl w:val="2DCA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65C6B"/>
    <w:multiLevelType w:val="hybridMultilevel"/>
    <w:tmpl w:val="97369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41DE7"/>
    <w:multiLevelType w:val="hybridMultilevel"/>
    <w:tmpl w:val="E9C81E74"/>
    <w:lvl w:ilvl="0" w:tplc="04150013">
      <w:start w:val="1"/>
      <w:numFmt w:val="upperRoman"/>
      <w:lvlText w:val="%1."/>
      <w:lvlJc w:val="righ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B40DF0"/>
    <w:multiLevelType w:val="hybridMultilevel"/>
    <w:tmpl w:val="C61A6F26"/>
    <w:lvl w:ilvl="0" w:tplc="6C2C5B70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2" w15:restartNumberingAfterBreak="0">
    <w:nsid w:val="74133C55"/>
    <w:multiLevelType w:val="hybridMultilevel"/>
    <w:tmpl w:val="B15C8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E383A"/>
    <w:multiLevelType w:val="hybridMultilevel"/>
    <w:tmpl w:val="B4D4E0B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8C4986"/>
    <w:multiLevelType w:val="hybridMultilevel"/>
    <w:tmpl w:val="5350B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3206E4"/>
    <w:multiLevelType w:val="hybridMultilevel"/>
    <w:tmpl w:val="5DA03754"/>
    <w:lvl w:ilvl="0" w:tplc="809A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D31D6"/>
    <w:multiLevelType w:val="hybridMultilevel"/>
    <w:tmpl w:val="A178E77A"/>
    <w:lvl w:ilvl="0" w:tplc="EF3A37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21"/>
  </w:num>
  <w:num w:numId="5">
    <w:abstractNumId w:val="35"/>
  </w:num>
  <w:num w:numId="6">
    <w:abstractNumId w:val="11"/>
  </w:num>
  <w:num w:numId="7">
    <w:abstractNumId w:val="2"/>
  </w:num>
  <w:num w:numId="8">
    <w:abstractNumId w:val="29"/>
  </w:num>
  <w:num w:numId="9">
    <w:abstractNumId w:val="27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25"/>
  </w:num>
  <w:num w:numId="15">
    <w:abstractNumId w:val="38"/>
  </w:num>
  <w:num w:numId="16">
    <w:abstractNumId w:val="23"/>
  </w:num>
  <w:num w:numId="17">
    <w:abstractNumId w:val="3"/>
  </w:num>
  <w:num w:numId="18">
    <w:abstractNumId w:val="7"/>
  </w:num>
  <w:num w:numId="19">
    <w:abstractNumId w:val="34"/>
  </w:num>
  <w:num w:numId="20">
    <w:abstractNumId w:val="17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0"/>
  </w:num>
  <w:num w:numId="24">
    <w:abstractNumId w:val="8"/>
  </w:num>
  <w:num w:numId="25">
    <w:abstractNumId w:val="9"/>
  </w:num>
  <w:num w:numId="26">
    <w:abstractNumId w:val="5"/>
  </w:num>
  <w:num w:numId="27">
    <w:abstractNumId w:val="32"/>
  </w:num>
  <w:num w:numId="28">
    <w:abstractNumId w:val="28"/>
  </w:num>
  <w:num w:numId="29">
    <w:abstractNumId w:val="26"/>
  </w:num>
  <w:num w:numId="30">
    <w:abstractNumId w:val="1"/>
  </w:num>
  <w:num w:numId="31">
    <w:abstractNumId w:val="14"/>
  </w:num>
  <w:num w:numId="32">
    <w:abstractNumId w:val="15"/>
  </w:num>
  <w:num w:numId="33">
    <w:abstractNumId w:val="6"/>
  </w:num>
  <w:num w:numId="34">
    <w:abstractNumId w:val="37"/>
  </w:num>
  <w:num w:numId="35">
    <w:abstractNumId w:val="36"/>
  </w:num>
  <w:num w:numId="36">
    <w:abstractNumId w:val="20"/>
  </w:num>
  <w:num w:numId="37">
    <w:abstractNumId w:val="12"/>
  </w:num>
  <w:num w:numId="38">
    <w:abstractNumId w:val="33"/>
  </w:num>
  <w:num w:numId="3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1"/>
    <w:rsid w:val="00037BB0"/>
    <w:rsid w:val="000620B4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50D"/>
    <w:rsid w:val="002749B0"/>
    <w:rsid w:val="002A207A"/>
    <w:rsid w:val="002A4406"/>
    <w:rsid w:val="002B24BF"/>
    <w:rsid w:val="002C446D"/>
    <w:rsid w:val="002C7018"/>
    <w:rsid w:val="002D0E52"/>
    <w:rsid w:val="00300A9A"/>
    <w:rsid w:val="003069E3"/>
    <w:rsid w:val="003203E9"/>
    <w:rsid w:val="00326D30"/>
    <w:rsid w:val="003315D9"/>
    <w:rsid w:val="00344B88"/>
    <w:rsid w:val="00360C95"/>
    <w:rsid w:val="00366C2F"/>
    <w:rsid w:val="003938E2"/>
    <w:rsid w:val="003A4533"/>
    <w:rsid w:val="003F71D4"/>
    <w:rsid w:val="00430CBE"/>
    <w:rsid w:val="00471DB1"/>
    <w:rsid w:val="00475F08"/>
    <w:rsid w:val="00482773"/>
    <w:rsid w:val="004A1B80"/>
    <w:rsid w:val="004B12F9"/>
    <w:rsid w:val="004C3A6A"/>
    <w:rsid w:val="004D7322"/>
    <w:rsid w:val="004E7672"/>
    <w:rsid w:val="004F1A73"/>
    <w:rsid w:val="005211EE"/>
    <w:rsid w:val="005E32DC"/>
    <w:rsid w:val="006075D1"/>
    <w:rsid w:val="00616FD3"/>
    <w:rsid w:val="00637845"/>
    <w:rsid w:val="00663912"/>
    <w:rsid w:val="0067512F"/>
    <w:rsid w:val="006923BB"/>
    <w:rsid w:val="006A0CE9"/>
    <w:rsid w:val="006B47F1"/>
    <w:rsid w:val="006C32A9"/>
    <w:rsid w:val="006E54E2"/>
    <w:rsid w:val="00712EB3"/>
    <w:rsid w:val="0073195F"/>
    <w:rsid w:val="007545B5"/>
    <w:rsid w:val="007A5FC8"/>
    <w:rsid w:val="007B39DB"/>
    <w:rsid w:val="007B5804"/>
    <w:rsid w:val="007C05F7"/>
    <w:rsid w:val="007D4D52"/>
    <w:rsid w:val="007E431B"/>
    <w:rsid w:val="00836D4A"/>
    <w:rsid w:val="008533FF"/>
    <w:rsid w:val="0087702F"/>
    <w:rsid w:val="008C1719"/>
    <w:rsid w:val="008D3E9C"/>
    <w:rsid w:val="008E7822"/>
    <w:rsid w:val="008F10ED"/>
    <w:rsid w:val="008F7378"/>
    <w:rsid w:val="00905B50"/>
    <w:rsid w:val="00907129"/>
    <w:rsid w:val="009321D3"/>
    <w:rsid w:val="00942631"/>
    <w:rsid w:val="00962E69"/>
    <w:rsid w:val="00965982"/>
    <w:rsid w:val="00965C54"/>
    <w:rsid w:val="0097517A"/>
    <w:rsid w:val="00990001"/>
    <w:rsid w:val="009934AC"/>
    <w:rsid w:val="009A607B"/>
    <w:rsid w:val="009B0EE0"/>
    <w:rsid w:val="009B1250"/>
    <w:rsid w:val="009B431A"/>
    <w:rsid w:val="009D3D61"/>
    <w:rsid w:val="009E4D48"/>
    <w:rsid w:val="009E62DE"/>
    <w:rsid w:val="009F634A"/>
    <w:rsid w:val="00A12123"/>
    <w:rsid w:val="00A16013"/>
    <w:rsid w:val="00A17563"/>
    <w:rsid w:val="00A22302"/>
    <w:rsid w:val="00A4645F"/>
    <w:rsid w:val="00A573AC"/>
    <w:rsid w:val="00A67CF0"/>
    <w:rsid w:val="00A9120C"/>
    <w:rsid w:val="00AA1563"/>
    <w:rsid w:val="00B02478"/>
    <w:rsid w:val="00B0485D"/>
    <w:rsid w:val="00B142A7"/>
    <w:rsid w:val="00B14429"/>
    <w:rsid w:val="00B21364"/>
    <w:rsid w:val="00B61E5D"/>
    <w:rsid w:val="00B92AE3"/>
    <w:rsid w:val="00BC5F58"/>
    <w:rsid w:val="00BE261D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67BBA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262A2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317CA"/>
  <w15:docId w15:val="{A2D4D663-50E1-4D87-BAB0-0FFA024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qFormat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6E54E2"/>
    <w:pPr>
      <w:tabs>
        <w:tab w:val="center" w:pos="4536"/>
        <w:tab w:val="right" w:pos="9072"/>
      </w:tabs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E54E2"/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E54E2"/>
  </w:style>
  <w:style w:type="paragraph" w:styleId="Tematkomentarza">
    <w:name w:val="annotation subject"/>
    <w:basedOn w:val="Tekstkomentarza"/>
    <w:next w:val="Tekstkomentarza"/>
    <w:link w:val="TematkomentarzaZnak"/>
    <w:rsid w:val="006E54E2"/>
    <w:pPr>
      <w:spacing w:before="0"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6E54E2"/>
    <w:rPr>
      <w:rFonts w:ascii="Calibri" w:eastAsia="Calibri" w:hAnsi="Calibri"/>
      <w:b/>
      <w:bCs/>
      <w:lang w:eastAsia="en-US"/>
    </w:rPr>
  </w:style>
  <w:style w:type="paragraph" w:styleId="Nagwek">
    <w:name w:val="header"/>
    <w:basedOn w:val="Normalny"/>
    <w:link w:val="NagwekZnak"/>
    <w:rsid w:val="006E54E2"/>
    <w:pPr>
      <w:tabs>
        <w:tab w:val="center" w:pos="4536"/>
        <w:tab w:val="right" w:pos="9072"/>
      </w:tabs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54E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E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93EEAD-E5FF-4B3A-8FE5-575C52E1AC84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086E1B1-0990-4C20-98A1-C1C50934230C}">
      <dgm:prSet phldrT="[Tekst]"/>
      <dgm:spPr/>
      <dgm:t>
        <a:bodyPr/>
        <a:lstStyle/>
        <a:p>
          <a:r>
            <a:rPr lang="pl-PL" b="1"/>
            <a:t>Rektor</a:t>
          </a:r>
        </a:p>
      </dgm:t>
    </dgm:pt>
    <dgm:pt modelId="{D7592C4F-2844-4308-A53E-396F157EABAD}" type="parTrans" cxnId="{673DB07A-D266-4655-9A84-5558D1491E4E}">
      <dgm:prSet/>
      <dgm:spPr/>
      <dgm:t>
        <a:bodyPr/>
        <a:lstStyle/>
        <a:p>
          <a:endParaRPr lang="pl-PL"/>
        </a:p>
      </dgm:t>
    </dgm:pt>
    <dgm:pt modelId="{DF87DD60-29F3-4D45-853E-0CC952FFFE66}" type="sibTrans" cxnId="{673DB07A-D266-4655-9A84-5558D1491E4E}">
      <dgm:prSet/>
      <dgm:spPr/>
      <dgm:t>
        <a:bodyPr/>
        <a:lstStyle/>
        <a:p>
          <a:endParaRPr lang="pl-PL"/>
        </a:p>
      </dgm:t>
    </dgm:pt>
    <dgm:pt modelId="{1BD80363-118C-4D2D-963A-FD7BE09A5FE9}" type="asst">
      <dgm:prSet phldrT="[Tekst]"/>
      <dgm:spPr/>
      <dgm:t>
        <a:bodyPr/>
        <a:lstStyle/>
        <a:p>
          <a:r>
            <a:rPr lang="pl-PL" b="1"/>
            <a:t>Senat</a:t>
          </a:r>
        </a:p>
      </dgm:t>
    </dgm:pt>
    <dgm:pt modelId="{ECF0F533-67A4-4A48-8A7E-80CF95F46303}" type="parTrans" cxnId="{8A1D78D4-4A86-48BC-AC07-96D28FDA575F}">
      <dgm:prSet/>
      <dgm:spPr/>
      <dgm:t>
        <a:bodyPr/>
        <a:lstStyle/>
        <a:p>
          <a:endParaRPr lang="pl-PL"/>
        </a:p>
      </dgm:t>
    </dgm:pt>
    <dgm:pt modelId="{0F019B58-097D-4E2D-8BE6-4944BA6E679D}" type="sibTrans" cxnId="{8A1D78D4-4A86-48BC-AC07-96D28FDA575F}">
      <dgm:prSet/>
      <dgm:spPr/>
      <dgm:t>
        <a:bodyPr/>
        <a:lstStyle/>
        <a:p>
          <a:endParaRPr lang="pl-PL"/>
        </a:p>
      </dgm:t>
    </dgm:pt>
    <dgm:pt modelId="{D0EB293C-2B8C-47C8-B5E0-8AACA327EF6E}">
      <dgm:prSet phldrT="[Tekst]"/>
      <dgm:spPr/>
      <dgm:t>
        <a:bodyPr/>
        <a:lstStyle/>
        <a:p>
          <a:r>
            <a:rPr lang="pl-PL" b="1"/>
            <a:t>Prorektor ds. Studiów</a:t>
          </a:r>
        </a:p>
      </dgm:t>
    </dgm:pt>
    <dgm:pt modelId="{27C9873C-A057-44B2-8079-BB8806F803FF}" type="parTrans" cxnId="{C674CE50-E59F-4AB8-82D9-18F072B07839}">
      <dgm:prSet/>
      <dgm:spPr/>
      <dgm:t>
        <a:bodyPr/>
        <a:lstStyle/>
        <a:p>
          <a:endParaRPr lang="pl-PL"/>
        </a:p>
      </dgm:t>
    </dgm:pt>
    <dgm:pt modelId="{D4A0C0E2-D9A5-43B2-BB1C-F5DBE42DE216}" type="sibTrans" cxnId="{C674CE50-E59F-4AB8-82D9-18F072B07839}">
      <dgm:prSet/>
      <dgm:spPr/>
      <dgm:t>
        <a:bodyPr/>
        <a:lstStyle/>
        <a:p>
          <a:endParaRPr lang="pl-PL"/>
        </a:p>
      </dgm:t>
    </dgm:pt>
    <dgm:pt modelId="{466EEDED-107B-4BC3-80BF-095CEFAB4945}">
      <dgm:prSet phldrT="[Tekst]"/>
      <dgm:spPr/>
      <dgm:t>
        <a:bodyPr/>
        <a:lstStyle/>
        <a:p>
          <a:r>
            <a:rPr lang="pl-PL" b="1"/>
            <a:t>Senacka komisja ds. oceny jakości kształcenia</a:t>
          </a:r>
          <a:endParaRPr lang="pl-PL"/>
        </a:p>
      </dgm:t>
    </dgm:pt>
    <dgm:pt modelId="{3032F60C-7B21-41C2-84C9-BB6FEFDFECC8}" type="parTrans" cxnId="{3FB6E34A-E99F-44B2-BCE8-6F43206ED99C}">
      <dgm:prSet/>
      <dgm:spPr/>
      <dgm:t>
        <a:bodyPr/>
        <a:lstStyle/>
        <a:p>
          <a:endParaRPr lang="pl-PL"/>
        </a:p>
      </dgm:t>
    </dgm:pt>
    <dgm:pt modelId="{36D5C12C-4C37-42AC-8A4F-158C834234CC}" type="sibTrans" cxnId="{3FB6E34A-E99F-44B2-BCE8-6F43206ED99C}">
      <dgm:prSet/>
      <dgm:spPr/>
      <dgm:t>
        <a:bodyPr/>
        <a:lstStyle/>
        <a:p>
          <a:endParaRPr lang="pl-PL"/>
        </a:p>
      </dgm:t>
    </dgm:pt>
    <dgm:pt modelId="{5C2567F1-B92F-4F7B-912A-10BB8D267FB1}">
      <dgm:prSet phldrT="[Tekst]"/>
      <dgm:spPr/>
      <dgm:t>
        <a:bodyPr/>
        <a:lstStyle/>
        <a:p>
          <a:r>
            <a:rPr lang="pl-PL" b="1"/>
            <a:t>Dziekan</a:t>
          </a:r>
        </a:p>
      </dgm:t>
    </dgm:pt>
    <dgm:pt modelId="{C5AEB5DB-BBF5-49CE-A8E1-A1B8C1621314}" type="parTrans" cxnId="{E7952C01-C713-48CF-87EC-39480ADA47FA}">
      <dgm:prSet/>
      <dgm:spPr/>
      <dgm:t>
        <a:bodyPr/>
        <a:lstStyle/>
        <a:p>
          <a:endParaRPr lang="pl-PL"/>
        </a:p>
      </dgm:t>
    </dgm:pt>
    <dgm:pt modelId="{0BB59F71-8481-44DA-AA46-A7FFEF6D2D62}" type="sibTrans" cxnId="{E7952C01-C713-48CF-87EC-39480ADA47FA}">
      <dgm:prSet/>
      <dgm:spPr/>
      <dgm:t>
        <a:bodyPr/>
        <a:lstStyle/>
        <a:p>
          <a:endParaRPr lang="pl-PL"/>
        </a:p>
      </dgm:t>
    </dgm:pt>
    <dgm:pt modelId="{53FF0265-B973-4B1C-8EA7-3286242F8B93}">
      <dgm:prSet phldrT="[Tekst]"/>
      <dgm:spPr/>
      <dgm:t>
        <a:bodyPr/>
        <a:lstStyle/>
        <a:p>
          <a:r>
            <a:rPr lang="pl-PL" b="1"/>
            <a:t>Wydziałowa komisja ds. jakości kształcenia</a:t>
          </a:r>
        </a:p>
      </dgm:t>
    </dgm:pt>
    <dgm:pt modelId="{F4F24FD8-BCA4-4D4D-883E-100FBF5B37DA}" type="parTrans" cxnId="{E27EA5BD-01B7-481B-9A43-E04A92A054A4}">
      <dgm:prSet/>
      <dgm:spPr/>
      <dgm:t>
        <a:bodyPr/>
        <a:lstStyle/>
        <a:p>
          <a:endParaRPr lang="pl-PL"/>
        </a:p>
      </dgm:t>
    </dgm:pt>
    <dgm:pt modelId="{C113474E-FF8A-4899-9C58-B65EA113FF9C}" type="sibTrans" cxnId="{E27EA5BD-01B7-481B-9A43-E04A92A054A4}">
      <dgm:prSet/>
      <dgm:spPr/>
      <dgm:t>
        <a:bodyPr/>
        <a:lstStyle/>
        <a:p>
          <a:endParaRPr lang="pl-PL"/>
        </a:p>
      </dgm:t>
    </dgm:pt>
    <dgm:pt modelId="{E7384661-9F2F-48D9-B0AA-1865569A6376}">
      <dgm:prSet phldrT="[Tekst]"/>
      <dgm:spPr/>
      <dgm:t>
        <a:bodyPr/>
        <a:lstStyle/>
        <a:p>
          <a:r>
            <a:rPr lang="pl-PL" b="1"/>
            <a:t>Dyrektor</a:t>
          </a:r>
          <a:r>
            <a:rPr lang="pl-PL"/>
            <a:t> </a:t>
          </a:r>
          <a:r>
            <a:rPr lang="pl-PL" b="1"/>
            <a:t>Istytutu/kierownik katedry</a:t>
          </a:r>
        </a:p>
      </dgm:t>
    </dgm:pt>
    <dgm:pt modelId="{69EA8A7F-A7E2-4026-A861-65A3C55E3EDE}" type="parTrans" cxnId="{759C018E-585E-445F-9F0A-3755A1616629}">
      <dgm:prSet/>
      <dgm:spPr/>
      <dgm:t>
        <a:bodyPr/>
        <a:lstStyle/>
        <a:p>
          <a:endParaRPr lang="pl-PL"/>
        </a:p>
      </dgm:t>
    </dgm:pt>
    <dgm:pt modelId="{1C22825F-7A46-41F6-BE41-F7A888CB730C}" type="sibTrans" cxnId="{759C018E-585E-445F-9F0A-3755A1616629}">
      <dgm:prSet/>
      <dgm:spPr/>
      <dgm:t>
        <a:bodyPr/>
        <a:lstStyle/>
        <a:p>
          <a:endParaRPr lang="pl-PL"/>
        </a:p>
      </dgm:t>
    </dgm:pt>
    <dgm:pt modelId="{489B4D0D-0B89-42A2-8DAA-7A6F2FCBB21F}">
      <dgm:prSet phldrT="[Tekst]"/>
      <dgm:spPr/>
      <dgm:t>
        <a:bodyPr/>
        <a:lstStyle/>
        <a:p>
          <a:r>
            <a:rPr lang="pl-PL" b="1"/>
            <a:t>Kierownik Katedry/Zakładu/Pracowni</a:t>
          </a:r>
        </a:p>
      </dgm:t>
    </dgm:pt>
    <dgm:pt modelId="{75984183-CA10-47A9-9A36-5E81B5033119}" type="parTrans" cxnId="{0DC24671-D2A1-408B-AD4F-DD7BD8CC6E47}">
      <dgm:prSet/>
      <dgm:spPr/>
      <dgm:t>
        <a:bodyPr/>
        <a:lstStyle/>
        <a:p>
          <a:endParaRPr lang="pl-PL"/>
        </a:p>
      </dgm:t>
    </dgm:pt>
    <dgm:pt modelId="{72AC9A7F-6288-4F39-A565-3FEB4CE33866}" type="sibTrans" cxnId="{0DC24671-D2A1-408B-AD4F-DD7BD8CC6E47}">
      <dgm:prSet/>
      <dgm:spPr/>
      <dgm:t>
        <a:bodyPr/>
        <a:lstStyle/>
        <a:p>
          <a:endParaRPr lang="pl-PL"/>
        </a:p>
      </dgm:t>
    </dgm:pt>
    <dgm:pt modelId="{0716AEFD-541F-488C-93BE-9DE4606BFAC2}">
      <dgm:prSet phldrT="[Tekst]"/>
      <dgm:spPr/>
      <dgm:t>
        <a:bodyPr/>
        <a:lstStyle/>
        <a:p>
          <a:r>
            <a:rPr lang="pl-PL" b="1"/>
            <a:t>Koordynator przedmiotu</a:t>
          </a:r>
        </a:p>
      </dgm:t>
    </dgm:pt>
    <dgm:pt modelId="{E29112BE-8112-4875-B751-FA489EBDFC40}" type="parTrans" cxnId="{C96DEEB6-3436-414E-AA7E-549CF7E21A43}">
      <dgm:prSet/>
      <dgm:spPr/>
      <dgm:t>
        <a:bodyPr/>
        <a:lstStyle/>
        <a:p>
          <a:endParaRPr lang="pl-PL"/>
        </a:p>
      </dgm:t>
    </dgm:pt>
    <dgm:pt modelId="{1AFE1810-3EB3-42F3-BE7A-84AE515EFD80}" type="sibTrans" cxnId="{C96DEEB6-3436-414E-AA7E-549CF7E21A43}">
      <dgm:prSet/>
      <dgm:spPr/>
      <dgm:t>
        <a:bodyPr/>
        <a:lstStyle/>
        <a:p>
          <a:endParaRPr lang="pl-PL"/>
        </a:p>
      </dgm:t>
    </dgm:pt>
    <dgm:pt modelId="{04B00BF3-CF44-4B6C-8488-A47BD0141B84}" type="pres">
      <dgm:prSet presAssocID="{A093EEAD-E5FF-4B3A-8FE5-575C52E1AC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9A5788C-5FCF-43C6-8AAE-14F7552AB8CA}" type="pres">
      <dgm:prSet presAssocID="{4086E1B1-0990-4C20-98A1-C1C50934230C}" presName="hierRoot1" presStyleCnt="0">
        <dgm:presLayoutVars>
          <dgm:hierBranch val="init"/>
        </dgm:presLayoutVars>
      </dgm:prSet>
      <dgm:spPr/>
    </dgm:pt>
    <dgm:pt modelId="{6D9F573E-62D4-4859-838E-F4D8FB25E322}" type="pres">
      <dgm:prSet presAssocID="{4086E1B1-0990-4C20-98A1-C1C50934230C}" presName="rootComposite1" presStyleCnt="0"/>
      <dgm:spPr/>
    </dgm:pt>
    <dgm:pt modelId="{A223BBFE-13D3-4C1F-AFF2-413EC14EFF0A}" type="pres">
      <dgm:prSet presAssocID="{4086E1B1-0990-4C20-98A1-C1C50934230C}" presName="rootText1" presStyleLbl="node0" presStyleIdx="0" presStyleCnt="9">
        <dgm:presLayoutVars>
          <dgm:chPref val="3"/>
        </dgm:presLayoutVars>
      </dgm:prSet>
      <dgm:spPr/>
    </dgm:pt>
    <dgm:pt modelId="{1C41F2AB-4571-46BE-B99A-742667BB4C92}" type="pres">
      <dgm:prSet presAssocID="{4086E1B1-0990-4C20-98A1-C1C50934230C}" presName="rootConnector1" presStyleLbl="node1" presStyleIdx="0" presStyleCnt="0"/>
      <dgm:spPr/>
    </dgm:pt>
    <dgm:pt modelId="{D55302D5-97E1-4895-8FD7-7209DE19B0E3}" type="pres">
      <dgm:prSet presAssocID="{4086E1B1-0990-4C20-98A1-C1C50934230C}" presName="hierChild2" presStyleCnt="0"/>
      <dgm:spPr/>
    </dgm:pt>
    <dgm:pt modelId="{5669F961-CA62-4F8E-B615-037EBB387A9F}" type="pres">
      <dgm:prSet presAssocID="{4086E1B1-0990-4C20-98A1-C1C50934230C}" presName="hierChild3" presStyleCnt="0"/>
      <dgm:spPr/>
    </dgm:pt>
    <dgm:pt modelId="{4C224AA2-DE96-4A97-984C-7CA33C2A3796}" type="pres">
      <dgm:prSet presAssocID="{1BD80363-118C-4D2D-963A-FD7BE09A5FE9}" presName="hierRoot1" presStyleCnt="0">
        <dgm:presLayoutVars>
          <dgm:hierBranch val="init"/>
        </dgm:presLayoutVars>
      </dgm:prSet>
      <dgm:spPr/>
    </dgm:pt>
    <dgm:pt modelId="{F087BC53-B451-4F97-8306-2642F4ED9919}" type="pres">
      <dgm:prSet presAssocID="{1BD80363-118C-4D2D-963A-FD7BE09A5FE9}" presName="rootComposite1" presStyleCnt="0"/>
      <dgm:spPr/>
    </dgm:pt>
    <dgm:pt modelId="{0368620F-F5A2-49DB-8DD6-DCCBCE899402}" type="pres">
      <dgm:prSet presAssocID="{1BD80363-118C-4D2D-963A-FD7BE09A5FE9}" presName="rootText1" presStyleLbl="node0" presStyleIdx="1" presStyleCnt="9">
        <dgm:presLayoutVars>
          <dgm:chPref val="3"/>
        </dgm:presLayoutVars>
      </dgm:prSet>
      <dgm:spPr/>
    </dgm:pt>
    <dgm:pt modelId="{C39BF3D0-EE81-4236-A079-8F6B29E059D8}" type="pres">
      <dgm:prSet presAssocID="{1BD80363-118C-4D2D-963A-FD7BE09A5FE9}" presName="rootConnector1" presStyleLbl="asst0" presStyleIdx="0" presStyleCnt="0"/>
      <dgm:spPr/>
    </dgm:pt>
    <dgm:pt modelId="{834ECA68-3D68-4455-BD0F-B933D1A3B820}" type="pres">
      <dgm:prSet presAssocID="{1BD80363-118C-4D2D-963A-FD7BE09A5FE9}" presName="hierChild2" presStyleCnt="0"/>
      <dgm:spPr/>
    </dgm:pt>
    <dgm:pt modelId="{C0D3AA66-8925-4EBF-9E2D-8EC6EAF176D6}" type="pres">
      <dgm:prSet presAssocID="{1BD80363-118C-4D2D-963A-FD7BE09A5FE9}" presName="hierChild3" presStyleCnt="0"/>
      <dgm:spPr/>
    </dgm:pt>
    <dgm:pt modelId="{C5C990D6-4B02-43E2-AA5B-ADBF2642D89A}" type="pres">
      <dgm:prSet presAssocID="{D0EB293C-2B8C-47C8-B5E0-8AACA327EF6E}" presName="hierRoot1" presStyleCnt="0">
        <dgm:presLayoutVars>
          <dgm:hierBranch val="init"/>
        </dgm:presLayoutVars>
      </dgm:prSet>
      <dgm:spPr/>
    </dgm:pt>
    <dgm:pt modelId="{74599064-0504-4D85-9CFA-2B7F6AE69F03}" type="pres">
      <dgm:prSet presAssocID="{D0EB293C-2B8C-47C8-B5E0-8AACA327EF6E}" presName="rootComposite1" presStyleCnt="0"/>
      <dgm:spPr/>
    </dgm:pt>
    <dgm:pt modelId="{12A3E0DC-4A81-4300-BDE9-0930E4D57D4D}" type="pres">
      <dgm:prSet presAssocID="{D0EB293C-2B8C-47C8-B5E0-8AACA327EF6E}" presName="rootText1" presStyleLbl="node0" presStyleIdx="2" presStyleCnt="9">
        <dgm:presLayoutVars>
          <dgm:chPref val="3"/>
        </dgm:presLayoutVars>
      </dgm:prSet>
      <dgm:spPr/>
    </dgm:pt>
    <dgm:pt modelId="{22ECB415-5388-4FEB-A8F1-06A6D112D9A6}" type="pres">
      <dgm:prSet presAssocID="{D0EB293C-2B8C-47C8-B5E0-8AACA327EF6E}" presName="rootConnector1" presStyleLbl="node1" presStyleIdx="0" presStyleCnt="0"/>
      <dgm:spPr/>
    </dgm:pt>
    <dgm:pt modelId="{B4E480F1-E826-44B3-840E-F4B30F75DFE5}" type="pres">
      <dgm:prSet presAssocID="{D0EB293C-2B8C-47C8-B5E0-8AACA327EF6E}" presName="hierChild2" presStyleCnt="0"/>
      <dgm:spPr/>
    </dgm:pt>
    <dgm:pt modelId="{AF8A0B85-950E-4FAC-866C-ADF1400A37C5}" type="pres">
      <dgm:prSet presAssocID="{D0EB293C-2B8C-47C8-B5E0-8AACA327EF6E}" presName="hierChild3" presStyleCnt="0"/>
      <dgm:spPr/>
    </dgm:pt>
    <dgm:pt modelId="{7798B7C6-785F-49BE-B39E-AC9513E1941D}" type="pres">
      <dgm:prSet presAssocID="{466EEDED-107B-4BC3-80BF-095CEFAB4945}" presName="hierRoot1" presStyleCnt="0">
        <dgm:presLayoutVars>
          <dgm:hierBranch val="init"/>
        </dgm:presLayoutVars>
      </dgm:prSet>
      <dgm:spPr/>
    </dgm:pt>
    <dgm:pt modelId="{3A13351B-3B0D-4C9E-9037-562DCF07D45B}" type="pres">
      <dgm:prSet presAssocID="{466EEDED-107B-4BC3-80BF-095CEFAB4945}" presName="rootComposite1" presStyleCnt="0"/>
      <dgm:spPr/>
    </dgm:pt>
    <dgm:pt modelId="{29D450D3-BD39-420C-8AD4-B8B421C47434}" type="pres">
      <dgm:prSet presAssocID="{466EEDED-107B-4BC3-80BF-095CEFAB4945}" presName="rootText1" presStyleLbl="node0" presStyleIdx="3" presStyleCnt="9">
        <dgm:presLayoutVars>
          <dgm:chPref val="3"/>
        </dgm:presLayoutVars>
      </dgm:prSet>
      <dgm:spPr/>
    </dgm:pt>
    <dgm:pt modelId="{9083A5C0-87CF-4237-A93E-25A5EE1258A3}" type="pres">
      <dgm:prSet presAssocID="{466EEDED-107B-4BC3-80BF-095CEFAB4945}" presName="rootConnector1" presStyleLbl="node1" presStyleIdx="0" presStyleCnt="0"/>
      <dgm:spPr/>
    </dgm:pt>
    <dgm:pt modelId="{428B80C8-6EC9-43C1-99EA-A33336B30D54}" type="pres">
      <dgm:prSet presAssocID="{466EEDED-107B-4BC3-80BF-095CEFAB4945}" presName="hierChild2" presStyleCnt="0"/>
      <dgm:spPr/>
    </dgm:pt>
    <dgm:pt modelId="{3DB2081F-9D77-49FC-ABA4-F586A2241DA7}" type="pres">
      <dgm:prSet presAssocID="{466EEDED-107B-4BC3-80BF-095CEFAB4945}" presName="hierChild3" presStyleCnt="0"/>
      <dgm:spPr/>
    </dgm:pt>
    <dgm:pt modelId="{3E0FD3E8-9E46-4C2A-BBCA-488AD199D50A}" type="pres">
      <dgm:prSet presAssocID="{5C2567F1-B92F-4F7B-912A-10BB8D267FB1}" presName="hierRoot1" presStyleCnt="0">
        <dgm:presLayoutVars>
          <dgm:hierBranch val="init"/>
        </dgm:presLayoutVars>
      </dgm:prSet>
      <dgm:spPr/>
    </dgm:pt>
    <dgm:pt modelId="{FE5E599B-C8B1-4368-BE45-23F820EFAAFD}" type="pres">
      <dgm:prSet presAssocID="{5C2567F1-B92F-4F7B-912A-10BB8D267FB1}" presName="rootComposite1" presStyleCnt="0"/>
      <dgm:spPr/>
    </dgm:pt>
    <dgm:pt modelId="{8B065DAE-D093-43D3-9BCA-00DB14838666}" type="pres">
      <dgm:prSet presAssocID="{5C2567F1-B92F-4F7B-912A-10BB8D267FB1}" presName="rootText1" presStyleLbl="node0" presStyleIdx="4" presStyleCnt="9">
        <dgm:presLayoutVars>
          <dgm:chPref val="3"/>
        </dgm:presLayoutVars>
      </dgm:prSet>
      <dgm:spPr/>
    </dgm:pt>
    <dgm:pt modelId="{72972C4F-63F6-469A-A50A-5615D36CC63D}" type="pres">
      <dgm:prSet presAssocID="{5C2567F1-B92F-4F7B-912A-10BB8D267FB1}" presName="rootConnector1" presStyleLbl="node1" presStyleIdx="0" presStyleCnt="0"/>
      <dgm:spPr/>
    </dgm:pt>
    <dgm:pt modelId="{F24EA37C-F5A2-4522-8B47-36449F1425B7}" type="pres">
      <dgm:prSet presAssocID="{5C2567F1-B92F-4F7B-912A-10BB8D267FB1}" presName="hierChild2" presStyleCnt="0"/>
      <dgm:spPr/>
    </dgm:pt>
    <dgm:pt modelId="{0B187C4E-C1C1-4419-BC14-0309E5AB4189}" type="pres">
      <dgm:prSet presAssocID="{5C2567F1-B92F-4F7B-912A-10BB8D267FB1}" presName="hierChild3" presStyleCnt="0"/>
      <dgm:spPr/>
    </dgm:pt>
    <dgm:pt modelId="{0B49C16D-1A8E-4F97-8F98-E94CA7FCB478}" type="pres">
      <dgm:prSet presAssocID="{53FF0265-B973-4B1C-8EA7-3286242F8B93}" presName="hierRoot1" presStyleCnt="0">
        <dgm:presLayoutVars>
          <dgm:hierBranch val="init"/>
        </dgm:presLayoutVars>
      </dgm:prSet>
      <dgm:spPr/>
    </dgm:pt>
    <dgm:pt modelId="{8DA620F8-5938-4BFC-8019-A3659339E82A}" type="pres">
      <dgm:prSet presAssocID="{53FF0265-B973-4B1C-8EA7-3286242F8B93}" presName="rootComposite1" presStyleCnt="0"/>
      <dgm:spPr/>
    </dgm:pt>
    <dgm:pt modelId="{AA2D3412-D9A7-43D4-BC2F-C2D3BD558884}" type="pres">
      <dgm:prSet presAssocID="{53FF0265-B973-4B1C-8EA7-3286242F8B93}" presName="rootText1" presStyleLbl="node0" presStyleIdx="5" presStyleCnt="9">
        <dgm:presLayoutVars>
          <dgm:chPref val="3"/>
        </dgm:presLayoutVars>
      </dgm:prSet>
      <dgm:spPr/>
    </dgm:pt>
    <dgm:pt modelId="{1878DA1C-CFD4-4C09-9FB2-E03A8268B2CC}" type="pres">
      <dgm:prSet presAssocID="{53FF0265-B973-4B1C-8EA7-3286242F8B93}" presName="rootConnector1" presStyleLbl="node1" presStyleIdx="0" presStyleCnt="0"/>
      <dgm:spPr/>
    </dgm:pt>
    <dgm:pt modelId="{AA7627B5-22B6-4DCB-A800-CBA67718BBBA}" type="pres">
      <dgm:prSet presAssocID="{53FF0265-B973-4B1C-8EA7-3286242F8B93}" presName="hierChild2" presStyleCnt="0"/>
      <dgm:spPr/>
    </dgm:pt>
    <dgm:pt modelId="{B0206B21-518D-4685-98AD-47CE009CD16B}" type="pres">
      <dgm:prSet presAssocID="{53FF0265-B973-4B1C-8EA7-3286242F8B93}" presName="hierChild3" presStyleCnt="0"/>
      <dgm:spPr/>
    </dgm:pt>
    <dgm:pt modelId="{8067FF55-747E-4A79-A869-5923915E4018}" type="pres">
      <dgm:prSet presAssocID="{E7384661-9F2F-48D9-B0AA-1865569A6376}" presName="hierRoot1" presStyleCnt="0">
        <dgm:presLayoutVars>
          <dgm:hierBranch val="init"/>
        </dgm:presLayoutVars>
      </dgm:prSet>
      <dgm:spPr/>
    </dgm:pt>
    <dgm:pt modelId="{0BD63669-73A0-4E8F-B9DC-97CDC924EDAA}" type="pres">
      <dgm:prSet presAssocID="{E7384661-9F2F-48D9-B0AA-1865569A6376}" presName="rootComposite1" presStyleCnt="0"/>
      <dgm:spPr/>
    </dgm:pt>
    <dgm:pt modelId="{90F21B83-5116-4094-806A-0E132F2B14A1}" type="pres">
      <dgm:prSet presAssocID="{E7384661-9F2F-48D9-B0AA-1865569A6376}" presName="rootText1" presStyleLbl="node0" presStyleIdx="6" presStyleCnt="9">
        <dgm:presLayoutVars>
          <dgm:chPref val="3"/>
        </dgm:presLayoutVars>
      </dgm:prSet>
      <dgm:spPr/>
    </dgm:pt>
    <dgm:pt modelId="{16C9A8C0-F02D-4CF4-AD76-C350B14E4F02}" type="pres">
      <dgm:prSet presAssocID="{E7384661-9F2F-48D9-B0AA-1865569A6376}" presName="rootConnector1" presStyleLbl="node1" presStyleIdx="0" presStyleCnt="0"/>
      <dgm:spPr/>
    </dgm:pt>
    <dgm:pt modelId="{1A671A8B-D3B1-44E2-A1FB-30668BF27603}" type="pres">
      <dgm:prSet presAssocID="{E7384661-9F2F-48D9-B0AA-1865569A6376}" presName="hierChild2" presStyleCnt="0"/>
      <dgm:spPr/>
    </dgm:pt>
    <dgm:pt modelId="{7E34FFB8-D4CA-48A8-8164-8BC0B074E826}" type="pres">
      <dgm:prSet presAssocID="{E7384661-9F2F-48D9-B0AA-1865569A6376}" presName="hierChild3" presStyleCnt="0"/>
      <dgm:spPr/>
    </dgm:pt>
    <dgm:pt modelId="{6CAAF562-18F5-4BDC-8030-850FC85070C2}" type="pres">
      <dgm:prSet presAssocID="{489B4D0D-0B89-42A2-8DAA-7A6F2FCBB21F}" presName="hierRoot1" presStyleCnt="0">
        <dgm:presLayoutVars>
          <dgm:hierBranch val="init"/>
        </dgm:presLayoutVars>
      </dgm:prSet>
      <dgm:spPr/>
    </dgm:pt>
    <dgm:pt modelId="{6E144098-6DC0-4776-98C2-916498EBF4F4}" type="pres">
      <dgm:prSet presAssocID="{489B4D0D-0B89-42A2-8DAA-7A6F2FCBB21F}" presName="rootComposite1" presStyleCnt="0"/>
      <dgm:spPr/>
    </dgm:pt>
    <dgm:pt modelId="{E34E8450-4ACD-4ED5-A424-803C2AEB3765}" type="pres">
      <dgm:prSet presAssocID="{489B4D0D-0B89-42A2-8DAA-7A6F2FCBB21F}" presName="rootText1" presStyleLbl="node0" presStyleIdx="7" presStyleCnt="9">
        <dgm:presLayoutVars>
          <dgm:chPref val="3"/>
        </dgm:presLayoutVars>
      </dgm:prSet>
      <dgm:spPr/>
    </dgm:pt>
    <dgm:pt modelId="{920058A4-0C4F-4037-8F8D-AA678F0D88BC}" type="pres">
      <dgm:prSet presAssocID="{489B4D0D-0B89-42A2-8DAA-7A6F2FCBB21F}" presName="rootConnector1" presStyleLbl="node1" presStyleIdx="0" presStyleCnt="0"/>
      <dgm:spPr/>
    </dgm:pt>
    <dgm:pt modelId="{F7FE0981-D10A-4967-B008-F09D1ABA1B16}" type="pres">
      <dgm:prSet presAssocID="{489B4D0D-0B89-42A2-8DAA-7A6F2FCBB21F}" presName="hierChild2" presStyleCnt="0"/>
      <dgm:spPr/>
    </dgm:pt>
    <dgm:pt modelId="{78B6DBE9-DCE3-4E70-B3B2-ACFABDA7A0AC}" type="pres">
      <dgm:prSet presAssocID="{489B4D0D-0B89-42A2-8DAA-7A6F2FCBB21F}" presName="hierChild3" presStyleCnt="0"/>
      <dgm:spPr/>
    </dgm:pt>
    <dgm:pt modelId="{25B1CA0F-5257-4A01-84B6-8DCF531769B4}" type="pres">
      <dgm:prSet presAssocID="{0716AEFD-541F-488C-93BE-9DE4606BFAC2}" presName="hierRoot1" presStyleCnt="0">
        <dgm:presLayoutVars>
          <dgm:hierBranch/>
        </dgm:presLayoutVars>
      </dgm:prSet>
      <dgm:spPr/>
    </dgm:pt>
    <dgm:pt modelId="{20681A50-D53F-4C76-996C-F284C1BBE83E}" type="pres">
      <dgm:prSet presAssocID="{0716AEFD-541F-488C-93BE-9DE4606BFAC2}" presName="rootComposite1" presStyleCnt="0"/>
      <dgm:spPr/>
    </dgm:pt>
    <dgm:pt modelId="{725F6E9E-D62E-4FBA-BA02-23E3F7175E3E}" type="pres">
      <dgm:prSet presAssocID="{0716AEFD-541F-488C-93BE-9DE4606BFAC2}" presName="rootText1" presStyleLbl="node0" presStyleIdx="8" presStyleCnt="9">
        <dgm:presLayoutVars>
          <dgm:chPref val="3"/>
        </dgm:presLayoutVars>
      </dgm:prSet>
      <dgm:spPr/>
    </dgm:pt>
    <dgm:pt modelId="{5A0809D7-922D-46D3-9880-7D63A8F74218}" type="pres">
      <dgm:prSet presAssocID="{0716AEFD-541F-488C-93BE-9DE4606BFAC2}" presName="rootConnector1" presStyleLbl="node1" presStyleIdx="0" presStyleCnt="0"/>
      <dgm:spPr/>
    </dgm:pt>
    <dgm:pt modelId="{1B70A08E-C36F-440A-B416-55459C5214D5}" type="pres">
      <dgm:prSet presAssocID="{0716AEFD-541F-488C-93BE-9DE4606BFAC2}" presName="hierChild2" presStyleCnt="0"/>
      <dgm:spPr/>
    </dgm:pt>
    <dgm:pt modelId="{CBF62272-462C-4338-88D4-070B3F67CA26}" type="pres">
      <dgm:prSet presAssocID="{0716AEFD-541F-488C-93BE-9DE4606BFAC2}" presName="hierChild3" presStyleCnt="0"/>
      <dgm:spPr/>
    </dgm:pt>
  </dgm:ptLst>
  <dgm:cxnLst>
    <dgm:cxn modelId="{E7952C01-C713-48CF-87EC-39480ADA47FA}" srcId="{A093EEAD-E5FF-4B3A-8FE5-575C52E1AC84}" destId="{5C2567F1-B92F-4F7B-912A-10BB8D267FB1}" srcOrd="4" destOrd="0" parTransId="{C5AEB5DB-BBF5-49CE-A8E1-A1B8C1621314}" sibTransId="{0BB59F71-8481-44DA-AA46-A7FFEF6D2D62}"/>
    <dgm:cxn modelId="{6757D008-00A9-499D-A5AD-6655C8CC8619}" type="presOf" srcId="{53FF0265-B973-4B1C-8EA7-3286242F8B93}" destId="{AA2D3412-D9A7-43D4-BC2F-C2D3BD558884}" srcOrd="0" destOrd="0" presId="urn:microsoft.com/office/officeart/2009/3/layout/HorizontalOrganizationChart"/>
    <dgm:cxn modelId="{C0622313-983F-41C8-9BBB-E881D4E148CB}" type="presOf" srcId="{5C2567F1-B92F-4F7B-912A-10BB8D267FB1}" destId="{72972C4F-63F6-469A-A50A-5615D36CC63D}" srcOrd="1" destOrd="0" presId="urn:microsoft.com/office/officeart/2009/3/layout/HorizontalOrganizationChart"/>
    <dgm:cxn modelId="{E5A51E26-ACAD-4098-992D-A65BA1667949}" type="presOf" srcId="{E7384661-9F2F-48D9-B0AA-1865569A6376}" destId="{16C9A8C0-F02D-4CF4-AD76-C350B14E4F02}" srcOrd="1" destOrd="0" presId="urn:microsoft.com/office/officeart/2009/3/layout/HorizontalOrganizationChart"/>
    <dgm:cxn modelId="{B32A466A-96F3-4F6C-A12C-B88E429C7501}" type="presOf" srcId="{0716AEFD-541F-488C-93BE-9DE4606BFAC2}" destId="{725F6E9E-D62E-4FBA-BA02-23E3F7175E3E}" srcOrd="0" destOrd="0" presId="urn:microsoft.com/office/officeart/2009/3/layout/HorizontalOrganizationChart"/>
    <dgm:cxn modelId="{3FB6E34A-E99F-44B2-BCE8-6F43206ED99C}" srcId="{A093EEAD-E5FF-4B3A-8FE5-575C52E1AC84}" destId="{466EEDED-107B-4BC3-80BF-095CEFAB4945}" srcOrd="3" destOrd="0" parTransId="{3032F60C-7B21-41C2-84C9-BB6FEFDFECC8}" sibTransId="{36D5C12C-4C37-42AC-8A4F-158C834234CC}"/>
    <dgm:cxn modelId="{2AD4F76B-CE42-44AD-AA6B-865AB80A927F}" type="presOf" srcId="{D0EB293C-2B8C-47C8-B5E0-8AACA327EF6E}" destId="{22ECB415-5388-4FEB-A8F1-06A6D112D9A6}" srcOrd="1" destOrd="0" presId="urn:microsoft.com/office/officeart/2009/3/layout/HorizontalOrganizationChart"/>
    <dgm:cxn modelId="{7F79626D-F70D-4D2F-9E1D-2D07622C8FFD}" type="presOf" srcId="{1BD80363-118C-4D2D-963A-FD7BE09A5FE9}" destId="{C39BF3D0-EE81-4236-A079-8F6B29E059D8}" srcOrd="1" destOrd="0" presId="urn:microsoft.com/office/officeart/2009/3/layout/HorizontalOrganizationChart"/>
    <dgm:cxn modelId="{C674CE50-E59F-4AB8-82D9-18F072B07839}" srcId="{A093EEAD-E5FF-4B3A-8FE5-575C52E1AC84}" destId="{D0EB293C-2B8C-47C8-B5E0-8AACA327EF6E}" srcOrd="2" destOrd="0" parTransId="{27C9873C-A057-44B2-8079-BB8806F803FF}" sibTransId="{D4A0C0E2-D9A5-43B2-BB1C-F5DBE42DE216}"/>
    <dgm:cxn modelId="{0DC24671-D2A1-408B-AD4F-DD7BD8CC6E47}" srcId="{A093EEAD-E5FF-4B3A-8FE5-575C52E1AC84}" destId="{489B4D0D-0B89-42A2-8DAA-7A6F2FCBB21F}" srcOrd="7" destOrd="0" parTransId="{75984183-CA10-47A9-9A36-5E81B5033119}" sibTransId="{72AC9A7F-6288-4F39-A565-3FEB4CE33866}"/>
    <dgm:cxn modelId="{673DB07A-D266-4655-9A84-5558D1491E4E}" srcId="{A093EEAD-E5FF-4B3A-8FE5-575C52E1AC84}" destId="{4086E1B1-0990-4C20-98A1-C1C50934230C}" srcOrd="0" destOrd="0" parTransId="{D7592C4F-2844-4308-A53E-396F157EABAD}" sibTransId="{DF87DD60-29F3-4D45-853E-0CC952FFFE66}"/>
    <dgm:cxn modelId="{97F46E84-7F4D-4DE9-97CB-BD34C4EFFF5D}" type="presOf" srcId="{D0EB293C-2B8C-47C8-B5E0-8AACA327EF6E}" destId="{12A3E0DC-4A81-4300-BDE9-0930E4D57D4D}" srcOrd="0" destOrd="0" presId="urn:microsoft.com/office/officeart/2009/3/layout/HorizontalOrganizationChart"/>
    <dgm:cxn modelId="{F35B2D8A-34D0-414D-8E31-7C150EAD1BC4}" type="presOf" srcId="{489B4D0D-0B89-42A2-8DAA-7A6F2FCBB21F}" destId="{E34E8450-4ACD-4ED5-A424-803C2AEB3765}" srcOrd="0" destOrd="0" presId="urn:microsoft.com/office/officeart/2009/3/layout/HorizontalOrganizationChart"/>
    <dgm:cxn modelId="{759C018E-585E-445F-9F0A-3755A1616629}" srcId="{A093EEAD-E5FF-4B3A-8FE5-575C52E1AC84}" destId="{E7384661-9F2F-48D9-B0AA-1865569A6376}" srcOrd="6" destOrd="0" parTransId="{69EA8A7F-A7E2-4026-A861-65A3C55E3EDE}" sibTransId="{1C22825F-7A46-41F6-BE41-F7A888CB730C}"/>
    <dgm:cxn modelId="{B96A388E-C816-43EF-AEFB-3A904364065E}" type="presOf" srcId="{E7384661-9F2F-48D9-B0AA-1865569A6376}" destId="{90F21B83-5116-4094-806A-0E132F2B14A1}" srcOrd="0" destOrd="0" presId="urn:microsoft.com/office/officeart/2009/3/layout/HorizontalOrganizationChart"/>
    <dgm:cxn modelId="{28344792-3BBF-4FF2-B723-D3A690EF53F8}" type="presOf" srcId="{A093EEAD-E5FF-4B3A-8FE5-575C52E1AC84}" destId="{04B00BF3-CF44-4B6C-8488-A47BD0141B84}" srcOrd="0" destOrd="0" presId="urn:microsoft.com/office/officeart/2009/3/layout/HorizontalOrganizationChart"/>
    <dgm:cxn modelId="{3FF5B79B-5F15-48BA-B05E-D67E219AAFDA}" type="presOf" srcId="{53FF0265-B973-4B1C-8EA7-3286242F8B93}" destId="{1878DA1C-CFD4-4C09-9FB2-E03A8268B2CC}" srcOrd="1" destOrd="0" presId="urn:microsoft.com/office/officeart/2009/3/layout/HorizontalOrganizationChart"/>
    <dgm:cxn modelId="{740329A8-8226-4456-897D-D3BE9714F261}" type="presOf" srcId="{466EEDED-107B-4BC3-80BF-095CEFAB4945}" destId="{29D450D3-BD39-420C-8AD4-B8B421C47434}" srcOrd="0" destOrd="0" presId="urn:microsoft.com/office/officeart/2009/3/layout/HorizontalOrganizationChart"/>
    <dgm:cxn modelId="{A9FAFBAA-8C35-4C86-BC35-523C2B3088BE}" type="presOf" srcId="{489B4D0D-0B89-42A2-8DAA-7A6F2FCBB21F}" destId="{920058A4-0C4F-4037-8F8D-AA678F0D88BC}" srcOrd="1" destOrd="0" presId="urn:microsoft.com/office/officeart/2009/3/layout/HorizontalOrganizationChart"/>
    <dgm:cxn modelId="{C96DEEB6-3436-414E-AA7E-549CF7E21A43}" srcId="{A093EEAD-E5FF-4B3A-8FE5-575C52E1AC84}" destId="{0716AEFD-541F-488C-93BE-9DE4606BFAC2}" srcOrd="8" destOrd="0" parTransId="{E29112BE-8112-4875-B751-FA489EBDFC40}" sibTransId="{1AFE1810-3EB3-42F3-BE7A-84AE515EFD80}"/>
    <dgm:cxn modelId="{E27EA5BD-01B7-481B-9A43-E04A92A054A4}" srcId="{A093EEAD-E5FF-4B3A-8FE5-575C52E1AC84}" destId="{53FF0265-B973-4B1C-8EA7-3286242F8B93}" srcOrd="5" destOrd="0" parTransId="{F4F24FD8-BCA4-4D4D-883E-100FBF5B37DA}" sibTransId="{C113474E-FF8A-4899-9C58-B65EA113FF9C}"/>
    <dgm:cxn modelId="{91A916CF-B38E-4934-96D1-D87D6B0BCA12}" type="presOf" srcId="{4086E1B1-0990-4C20-98A1-C1C50934230C}" destId="{1C41F2AB-4571-46BE-B99A-742667BB4C92}" srcOrd="1" destOrd="0" presId="urn:microsoft.com/office/officeart/2009/3/layout/HorizontalOrganizationChart"/>
    <dgm:cxn modelId="{F2CF18D0-1FA4-4472-8D7D-8B8386AF92A3}" type="presOf" srcId="{5C2567F1-B92F-4F7B-912A-10BB8D267FB1}" destId="{8B065DAE-D093-43D3-9BCA-00DB14838666}" srcOrd="0" destOrd="0" presId="urn:microsoft.com/office/officeart/2009/3/layout/HorizontalOrganizationChart"/>
    <dgm:cxn modelId="{8A1D78D4-4A86-48BC-AC07-96D28FDA575F}" srcId="{A093EEAD-E5FF-4B3A-8FE5-575C52E1AC84}" destId="{1BD80363-118C-4D2D-963A-FD7BE09A5FE9}" srcOrd="1" destOrd="0" parTransId="{ECF0F533-67A4-4A48-8A7E-80CF95F46303}" sibTransId="{0F019B58-097D-4E2D-8BE6-4944BA6E679D}"/>
    <dgm:cxn modelId="{41E207DF-4DF6-4A0E-AE5E-0A76E5421AC8}" type="presOf" srcId="{1BD80363-118C-4D2D-963A-FD7BE09A5FE9}" destId="{0368620F-F5A2-49DB-8DD6-DCCBCE899402}" srcOrd="0" destOrd="0" presId="urn:microsoft.com/office/officeart/2009/3/layout/HorizontalOrganizationChart"/>
    <dgm:cxn modelId="{D11AE5EB-69E8-4217-9674-C4FB989518A5}" type="presOf" srcId="{466EEDED-107B-4BC3-80BF-095CEFAB4945}" destId="{9083A5C0-87CF-4237-A93E-25A5EE1258A3}" srcOrd="1" destOrd="0" presId="urn:microsoft.com/office/officeart/2009/3/layout/HorizontalOrganizationChart"/>
    <dgm:cxn modelId="{D95B10F7-8BF1-49E5-BBF6-FEABE354F4F1}" type="presOf" srcId="{0716AEFD-541F-488C-93BE-9DE4606BFAC2}" destId="{5A0809D7-922D-46D3-9880-7D63A8F74218}" srcOrd="1" destOrd="0" presId="urn:microsoft.com/office/officeart/2009/3/layout/HorizontalOrganizationChart"/>
    <dgm:cxn modelId="{C96F83F9-9A10-4ED3-BBD6-D630850ED61F}" type="presOf" srcId="{4086E1B1-0990-4C20-98A1-C1C50934230C}" destId="{A223BBFE-13D3-4C1F-AFF2-413EC14EFF0A}" srcOrd="0" destOrd="0" presId="urn:microsoft.com/office/officeart/2009/3/layout/HorizontalOrganizationChart"/>
    <dgm:cxn modelId="{19CC9B47-98AA-4C89-9477-D57C9A64C78E}" type="presParOf" srcId="{04B00BF3-CF44-4B6C-8488-A47BD0141B84}" destId="{89A5788C-5FCF-43C6-8AAE-14F7552AB8CA}" srcOrd="0" destOrd="0" presId="urn:microsoft.com/office/officeart/2009/3/layout/HorizontalOrganizationChart"/>
    <dgm:cxn modelId="{CE3ED209-CD2E-4324-B010-0B71BFC520D8}" type="presParOf" srcId="{89A5788C-5FCF-43C6-8AAE-14F7552AB8CA}" destId="{6D9F573E-62D4-4859-838E-F4D8FB25E322}" srcOrd="0" destOrd="0" presId="urn:microsoft.com/office/officeart/2009/3/layout/HorizontalOrganizationChart"/>
    <dgm:cxn modelId="{12BAA5DB-51FB-42E5-A031-3B54D3AE9B17}" type="presParOf" srcId="{6D9F573E-62D4-4859-838E-F4D8FB25E322}" destId="{A223BBFE-13D3-4C1F-AFF2-413EC14EFF0A}" srcOrd="0" destOrd="0" presId="urn:microsoft.com/office/officeart/2009/3/layout/HorizontalOrganizationChart"/>
    <dgm:cxn modelId="{1C47B80F-77CC-40F5-96DC-E9AF427149E3}" type="presParOf" srcId="{6D9F573E-62D4-4859-838E-F4D8FB25E322}" destId="{1C41F2AB-4571-46BE-B99A-742667BB4C92}" srcOrd="1" destOrd="0" presId="urn:microsoft.com/office/officeart/2009/3/layout/HorizontalOrganizationChart"/>
    <dgm:cxn modelId="{1AFD8464-63FF-4FFF-B82C-C8177F39D665}" type="presParOf" srcId="{89A5788C-5FCF-43C6-8AAE-14F7552AB8CA}" destId="{D55302D5-97E1-4895-8FD7-7209DE19B0E3}" srcOrd="1" destOrd="0" presId="urn:microsoft.com/office/officeart/2009/3/layout/HorizontalOrganizationChart"/>
    <dgm:cxn modelId="{C312EE81-C9BD-45CE-9AFD-832761F41ECE}" type="presParOf" srcId="{89A5788C-5FCF-43C6-8AAE-14F7552AB8CA}" destId="{5669F961-CA62-4F8E-B615-037EBB387A9F}" srcOrd="2" destOrd="0" presId="urn:microsoft.com/office/officeart/2009/3/layout/HorizontalOrganizationChart"/>
    <dgm:cxn modelId="{F241730A-2929-4E56-AEEA-02448D2B83D3}" type="presParOf" srcId="{04B00BF3-CF44-4B6C-8488-A47BD0141B84}" destId="{4C224AA2-DE96-4A97-984C-7CA33C2A3796}" srcOrd="1" destOrd="0" presId="urn:microsoft.com/office/officeart/2009/3/layout/HorizontalOrganizationChart"/>
    <dgm:cxn modelId="{8C13CA59-8667-48E5-8549-D937A99A9148}" type="presParOf" srcId="{4C224AA2-DE96-4A97-984C-7CA33C2A3796}" destId="{F087BC53-B451-4F97-8306-2642F4ED9919}" srcOrd="0" destOrd="0" presId="urn:microsoft.com/office/officeart/2009/3/layout/HorizontalOrganizationChart"/>
    <dgm:cxn modelId="{B59DF67C-61EC-4CF9-B95D-0F3C298A7027}" type="presParOf" srcId="{F087BC53-B451-4F97-8306-2642F4ED9919}" destId="{0368620F-F5A2-49DB-8DD6-DCCBCE899402}" srcOrd="0" destOrd="0" presId="urn:microsoft.com/office/officeart/2009/3/layout/HorizontalOrganizationChart"/>
    <dgm:cxn modelId="{BCC83ED0-73F5-4BF4-951C-09FF68B80BB2}" type="presParOf" srcId="{F087BC53-B451-4F97-8306-2642F4ED9919}" destId="{C39BF3D0-EE81-4236-A079-8F6B29E059D8}" srcOrd="1" destOrd="0" presId="urn:microsoft.com/office/officeart/2009/3/layout/HorizontalOrganizationChart"/>
    <dgm:cxn modelId="{86B949E8-A885-48DC-A783-93C40E15BCED}" type="presParOf" srcId="{4C224AA2-DE96-4A97-984C-7CA33C2A3796}" destId="{834ECA68-3D68-4455-BD0F-B933D1A3B820}" srcOrd="1" destOrd="0" presId="urn:microsoft.com/office/officeart/2009/3/layout/HorizontalOrganizationChart"/>
    <dgm:cxn modelId="{01AAD705-39C6-4714-B73D-C5B4BF413C9D}" type="presParOf" srcId="{4C224AA2-DE96-4A97-984C-7CA33C2A3796}" destId="{C0D3AA66-8925-4EBF-9E2D-8EC6EAF176D6}" srcOrd="2" destOrd="0" presId="urn:microsoft.com/office/officeart/2009/3/layout/HorizontalOrganizationChart"/>
    <dgm:cxn modelId="{D7B11CD9-BD3D-4482-8E64-B4A139A599AF}" type="presParOf" srcId="{04B00BF3-CF44-4B6C-8488-A47BD0141B84}" destId="{C5C990D6-4B02-43E2-AA5B-ADBF2642D89A}" srcOrd="2" destOrd="0" presId="urn:microsoft.com/office/officeart/2009/3/layout/HorizontalOrganizationChart"/>
    <dgm:cxn modelId="{B79E1375-7538-4B4D-A602-D620D7E94809}" type="presParOf" srcId="{C5C990D6-4B02-43E2-AA5B-ADBF2642D89A}" destId="{74599064-0504-4D85-9CFA-2B7F6AE69F03}" srcOrd="0" destOrd="0" presId="urn:microsoft.com/office/officeart/2009/3/layout/HorizontalOrganizationChart"/>
    <dgm:cxn modelId="{5D465306-144D-4308-AA90-1582B17C59BA}" type="presParOf" srcId="{74599064-0504-4D85-9CFA-2B7F6AE69F03}" destId="{12A3E0DC-4A81-4300-BDE9-0930E4D57D4D}" srcOrd="0" destOrd="0" presId="urn:microsoft.com/office/officeart/2009/3/layout/HorizontalOrganizationChart"/>
    <dgm:cxn modelId="{8D226C37-D407-4B02-AD21-12BA7135DF51}" type="presParOf" srcId="{74599064-0504-4D85-9CFA-2B7F6AE69F03}" destId="{22ECB415-5388-4FEB-A8F1-06A6D112D9A6}" srcOrd="1" destOrd="0" presId="urn:microsoft.com/office/officeart/2009/3/layout/HorizontalOrganizationChart"/>
    <dgm:cxn modelId="{F582843C-6B0E-4C59-9F86-109D87703741}" type="presParOf" srcId="{C5C990D6-4B02-43E2-AA5B-ADBF2642D89A}" destId="{B4E480F1-E826-44B3-840E-F4B30F75DFE5}" srcOrd="1" destOrd="0" presId="urn:microsoft.com/office/officeart/2009/3/layout/HorizontalOrganizationChart"/>
    <dgm:cxn modelId="{757FC415-91B3-4F71-8E55-86C0EC4CA19F}" type="presParOf" srcId="{C5C990D6-4B02-43E2-AA5B-ADBF2642D89A}" destId="{AF8A0B85-950E-4FAC-866C-ADF1400A37C5}" srcOrd="2" destOrd="0" presId="urn:microsoft.com/office/officeart/2009/3/layout/HorizontalOrganizationChart"/>
    <dgm:cxn modelId="{3039A100-1050-47CF-BA3C-E54A91FE4D6C}" type="presParOf" srcId="{04B00BF3-CF44-4B6C-8488-A47BD0141B84}" destId="{7798B7C6-785F-49BE-B39E-AC9513E1941D}" srcOrd="3" destOrd="0" presId="urn:microsoft.com/office/officeart/2009/3/layout/HorizontalOrganizationChart"/>
    <dgm:cxn modelId="{E32D8D2E-C34C-494E-A8D6-2912DA25B001}" type="presParOf" srcId="{7798B7C6-785F-49BE-B39E-AC9513E1941D}" destId="{3A13351B-3B0D-4C9E-9037-562DCF07D45B}" srcOrd="0" destOrd="0" presId="urn:microsoft.com/office/officeart/2009/3/layout/HorizontalOrganizationChart"/>
    <dgm:cxn modelId="{4A15A29A-F482-4E3A-83F2-D34C01B34F16}" type="presParOf" srcId="{3A13351B-3B0D-4C9E-9037-562DCF07D45B}" destId="{29D450D3-BD39-420C-8AD4-B8B421C47434}" srcOrd="0" destOrd="0" presId="urn:microsoft.com/office/officeart/2009/3/layout/HorizontalOrganizationChart"/>
    <dgm:cxn modelId="{09B0A1D0-6AB9-4E2B-9505-6AA66279C794}" type="presParOf" srcId="{3A13351B-3B0D-4C9E-9037-562DCF07D45B}" destId="{9083A5C0-87CF-4237-A93E-25A5EE1258A3}" srcOrd="1" destOrd="0" presId="urn:microsoft.com/office/officeart/2009/3/layout/HorizontalOrganizationChart"/>
    <dgm:cxn modelId="{AC9FD233-A171-47F8-AFF2-015753FF9699}" type="presParOf" srcId="{7798B7C6-785F-49BE-B39E-AC9513E1941D}" destId="{428B80C8-6EC9-43C1-99EA-A33336B30D54}" srcOrd="1" destOrd="0" presId="urn:microsoft.com/office/officeart/2009/3/layout/HorizontalOrganizationChart"/>
    <dgm:cxn modelId="{9E2DC28C-5E71-43CB-A353-479B6BBC04A0}" type="presParOf" srcId="{7798B7C6-785F-49BE-B39E-AC9513E1941D}" destId="{3DB2081F-9D77-49FC-ABA4-F586A2241DA7}" srcOrd="2" destOrd="0" presId="urn:microsoft.com/office/officeart/2009/3/layout/HorizontalOrganizationChart"/>
    <dgm:cxn modelId="{792691D9-7FF8-4124-B90F-DE84BD22A28A}" type="presParOf" srcId="{04B00BF3-CF44-4B6C-8488-A47BD0141B84}" destId="{3E0FD3E8-9E46-4C2A-BBCA-488AD199D50A}" srcOrd="4" destOrd="0" presId="urn:microsoft.com/office/officeart/2009/3/layout/HorizontalOrganizationChart"/>
    <dgm:cxn modelId="{A3F34360-119D-4B5E-9AF1-77CF15366EBA}" type="presParOf" srcId="{3E0FD3E8-9E46-4C2A-BBCA-488AD199D50A}" destId="{FE5E599B-C8B1-4368-BE45-23F820EFAAFD}" srcOrd="0" destOrd="0" presId="urn:microsoft.com/office/officeart/2009/3/layout/HorizontalOrganizationChart"/>
    <dgm:cxn modelId="{96699DEC-094A-40D9-BFB0-93FCD51A70DB}" type="presParOf" srcId="{FE5E599B-C8B1-4368-BE45-23F820EFAAFD}" destId="{8B065DAE-D093-43D3-9BCA-00DB14838666}" srcOrd="0" destOrd="0" presId="urn:microsoft.com/office/officeart/2009/3/layout/HorizontalOrganizationChart"/>
    <dgm:cxn modelId="{17EA4B02-613D-4B07-B765-A5D7A114920B}" type="presParOf" srcId="{FE5E599B-C8B1-4368-BE45-23F820EFAAFD}" destId="{72972C4F-63F6-469A-A50A-5615D36CC63D}" srcOrd="1" destOrd="0" presId="urn:microsoft.com/office/officeart/2009/3/layout/HorizontalOrganizationChart"/>
    <dgm:cxn modelId="{B65DA46F-89C0-4417-9052-ADAD1BC918C9}" type="presParOf" srcId="{3E0FD3E8-9E46-4C2A-BBCA-488AD199D50A}" destId="{F24EA37C-F5A2-4522-8B47-36449F1425B7}" srcOrd="1" destOrd="0" presId="urn:microsoft.com/office/officeart/2009/3/layout/HorizontalOrganizationChart"/>
    <dgm:cxn modelId="{7B2D8469-0418-4858-B16E-45E0E075FA43}" type="presParOf" srcId="{3E0FD3E8-9E46-4C2A-BBCA-488AD199D50A}" destId="{0B187C4E-C1C1-4419-BC14-0309E5AB4189}" srcOrd="2" destOrd="0" presId="urn:microsoft.com/office/officeart/2009/3/layout/HorizontalOrganizationChart"/>
    <dgm:cxn modelId="{A95B950A-1738-4417-91BD-51B7A430B088}" type="presParOf" srcId="{04B00BF3-CF44-4B6C-8488-A47BD0141B84}" destId="{0B49C16D-1A8E-4F97-8F98-E94CA7FCB478}" srcOrd="5" destOrd="0" presId="urn:microsoft.com/office/officeart/2009/3/layout/HorizontalOrganizationChart"/>
    <dgm:cxn modelId="{DD2A9D16-03F8-4823-BDA0-4CDA3FB08B82}" type="presParOf" srcId="{0B49C16D-1A8E-4F97-8F98-E94CA7FCB478}" destId="{8DA620F8-5938-4BFC-8019-A3659339E82A}" srcOrd="0" destOrd="0" presId="urn:microsoft.com/office/officeart/2009/3/layout/HorizontalOrganizationChart"/>
    <dgm:cxn modelId="{09968223-FF55-4C38-BD0A-06ED25588C2F}" type="presParOf" srcId="{8DA620F8-5938-4BFC-8019-A3659339E82A}" destId="{AA2D3412-D9A7-43D4-BC2F-C2D3BD558884}" srcOrd="0" destOrd="0" presId="urn:microsoft.com/office/officeart/2009/3/layout/HorizontalOrganizationChart"/>
    <dgm:cxn modelId="{66384787-0AA5-4E52-9CF3-1BFB1A884265}" type="presParOf" srcId="{8DA620F8-5938-4BFC-8019-A3659339E82A}" destId="{1878DA1C-CFD4-4C09-9FB2-E03A8268B2CC}" srcOrd="1" destOrd="0" presId="urn:microsoft.com/office/officeart/2009/3/layout/HorizontalOrganizationChart"/>
    <dgm:cxn modelId="{1ADE3A3E-EFA9-41D7-A3E1-8FB9202B094F}" type="presParOf" srcId="{0B49C16D-1A8E-4F97-8F98-E94CA7FCB478}" destId="{AA7627B5-22B6-4DCB-A800-CBA67718BBBA}" srcOrd="1" destOrd="0" presId="urn:microsoft.com/office/officeart/2009/3/layout/HorizontalOrganizationChart"/>
    <dgm:cxn modelId="{232BBDFC-9968-4874-B536-168F6F53079D}" type="presParOf" srcId="{0B49C16D-1A8E-4F97-8F98-E94CA7FCB478}" destId="{B0206B21-518D-4685-98AD-47CE009CD16B}" srcOrd="2" destOrd="0" presId="urn:microsoft.com/office/officeart/2009/3/layout/HorizontalOrganizationChart"/>
    <dgm:cxn modelId="{D2C2D690-5BF2-4DF7-9FD8-072B5651D631}" type="presParOf" srcId="{04B00BF3-CF44-4B6C-8488-A47BD0141B84}" destId="{8067FF55-747E-4A79-A869-5923915E4018}" srcOrd="6" destOrd="0" presId="urn:microsoft.com/office/officeart/2009/3/layout/HorizontalOrganizationChart"/>
    <dgm:cxn modelId="{7D19FD01-6E9A-4843-8463-10DD0B35DF6D}" type="presParOf" srcId="{8067FF55-747E-4A79-A869-5923915E4018}" destId="{0BD63669-73A0-4E8F-B9DC-97CDC924EDAA}" srcOrd="0" destOrd="0" presId="urn:microsoft.com/office/officeart/2009/3/layout/HorizontalOrganizationChart"/>
    <dgm:cxn modelId="{CB496C08-B2D5-41A5-9C7F-FD0A2DE5531E}" type="presParOf" srcId="{0BD63669-73A0-4E8F-B9DC-97CDC924EDAA}" destId="{90F21B83-5116-4094-806A-0E132F2B14A1}" srcOrd="0" destOrd="0" presId="urn:microsoft.com/office/officeart/2009/3/layout/HorizontalOrganizationChart"/>
    <dgm:cxn modelId="{27341FD8-74D5-4CAA-8E8B-763EF4C0F039}" type="presParOf" srcId="{0BD63669-73A0-4E8F-B9DC-97CDC924EDAA}" destId="{16C9A8C0-F02D-4CF4-AD76-C350B14E4F02}" srcOrd="1" destOrd="0" presId="urn:microsoft.com/office/officeart/2009/3/layout/HorizontalOrganizationChart"/>
    <dgm:cxn modelId="{F6E6EE20-AA48-4D2E-8299-0EBC9A7B71ED}" type="presParOf" srcId="{8067FF55-747E-4A79-A869-5923915E4018}" destId="{1A671A8B-D3B1-44E2-A1FB-30668BF27603}" srcOrd="1" destOrd="0" presId="urn:microsoft.com/office/officeart/2009/3/layout/HorizontalOrganizationChart"/>
    <dgm:cxn modelId="{057A89CB-64CB-4847-B71F-A7AEB10C465F}" type="presParOf" srcId="{8067FF55-747E-4A79-A869-5923915E4018}" destId="{7E34FFB8-D4CA-48A8-8164-8BC0B074E826}" srcOrd="2" destOrd="0" presId="urn:microsoft.com/office/officeart/2009/3/layout/HorizontalOrganizationChart"/>
    <dgm:cxn modelId="{7A911989-5F8D-4C79-B2A7-7D41BF9D4054}" type="presParOf" srcId="{04B00BF3-CF44-4B6C-8488-A47BD0141B84}" destId="{6CAAF562-18F5-4BDC-8030-850FC85070C2}" srcOrd="7" destOrd="0" presId="urn:microsoft.com/office/officeart/2009/3/layout/HorizontalOrganizationChart"/>
    <dgm:cxn modelId="{E7B1D782-C8D3-4927-8BBD-45A021D54017}" type="presParOf" srcId="{6CAAF562-18F5-4BDC-8030-850FC85070C2}" destId="{6E144098-6DC0-4776-98C2-916498EBF4F4}" srcOrd="0" destOrd="0" presId="urn:microsoft.com/office/officeart/2009/3/layout/HorizontalOrganizationChart"/>
    <dgm:cxn modelId="{43BA62D8-F6A7-4A07-B39B-E84C409A8661}" type="presParOf" srcId="{6E144098-6DC0-4776-98C2-916498EBF4F4}" destId="{E34E8450-4ACD-4ED5-A424-803C2AEB3765}" srcOrd="0" destOrd="0" presId="urn:microsoft.com/office/officeart/2009/3/layout/HorizontalOrganizationChart"/>
    <dgm:cxn modelId="{32C25C70-9C14-4D30-88AB-E6BFA193DCAA}" type="presParOf" srcId="{6E144098-6DC0-4776-98C2-916498EBF4F4}" destId="{920058A4-0C4F-4037-8F8D-AA678F0D88BC}" srcOrd="1" destOrd="0" presId="urn:microsoft.com/office/officeart/2009/3/layout/HorizontalOrganizationChart"/>
    <dgm:cxn modelId="{39E8D952-55F8-4BE2-A859-653F358CDC2E}" type="presParOf" srcId="{6CAAF562-18F5-4BDC-8030-850FC85070C2}" destId="{F7FE0981-D10A-4967-B008-F09D1ABA1B16}" srcOrd="1" destOrd="0" presId="urn:microsoft.com/office/officeart/2009/3/layout/HorizontalOrganizationChart"/>
    <dgm:cxn modelId="{EA8428A0-5A6F-486C-8EF3-C0E13F300E03}" type="presParOf" srcId="{6CAAF562-18F5-4BDC-8030-850FC85070C2}" destId="{78B6DBE9-DCE3-4E70-B3B2-ACFABDA7A0AC}" srcOrd="2" destOrd="0" presId="urn:microsoft.com/office/officeart/2009/3/layout/HorizontalOrganizationChart"/>
    <dgm:cxn modelId="{87C27711-7973-4FD3-84E9-C6B83141326A}" type="presParOf" srcId="{04B00BF3-CF44-4B6C-8488-A47BD0141B84}" destId="{25B1CA0F-5257-4A01-84B6-8DCF531769B4}" srcOrd="8" destOrd="0" presId="urn:microsoft.com/office/officeart/2009/3/layout/HorizontalOrganizationChart"/>
    <dgm:cxn modelId="{0E0BD104-A386-4008-BCB6-06B69EE28A90}" type="presParOf" srcId="{25B1CA0F-5257-4A01-84B6-8DCF531769B4}" destId="{20681A50-D53F-4C76-996C-F284C1BBE83E}" srcOrd="0" destOrd="0" presId="urn:microsoft.com/office/officeart/2009/3/layout/HorizontalOrganizationChart"/>
    <dgm:cxn modelId="{A16D6B3C-F5A2-4F09-8A9A-53AFDB6FFEF5}" type="presParOf" srcId="{20681A50-D53F-4C76-996C-F284C1BBE83E}" destId="{725F6E9E-D62E-4FBA-BA02-23E3F7175E3E}" srcOrd="0" destOrd="0" presId="urn:microsoft.com/office/officeart/2009/3/layout/HorizontalOrganizationChart"/>
    <dgm:cxn modelId="{7DE5DE9E-85CB-4EFC-8EB6-17E0F98FAEC7}" type="presParOf" srcId="{20681A50-D53F-4C76-996C-F284C1BBE83E}" destId="{5A0809D7-922D-46D3-9880-7D63A8F74218}" srcOrd="1" destOrd="0" presId="urn:microsoft.com/office/officeart/2009/3/layout/HorizontalOrganizationChart"/>
    <dgm:cxn modelId="{185AD6BF-8D14-405A-BE59-779724F64A27}" type="presParOf" srcId="{25B1CA0F-5257-4A01-84B6-8DCF531769B4}" destId="{1B70A08E-C36F-440A-B416-55459C5214D5}" srcOrd="1" destOrd="0" presId="urn:microsoft.com/office/officeart/2009/3/layout/HorizontalOrganizationChart"/>
    <dgm:cxn modelId="{E5735E56-ED5C-4E04-AF2D-018667E50679}" type="presParOf" srcId="{25B1CA0F-5257-4A01-84B6-8DCF531769B4}" destId="{CBF62272-462C-4338-88D4-070B3F67CA26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23BBFE-13D3-4C1F-AFF2-413EC14EFF0A}">
      <dsp:nvSpPr>
        <dsp:cNvPr id="0" name=""/>
        <dsp:cNvSpPr/>
      </dsp:nvSpPr>
      <dsp:spPr>
        <a:xfrm>
          <a:off x="1830697" y="2153"/>
          <a:ext cx="1825004" cy="5566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Rektor</a:t>
          </a:r>
        </a:p>
      </dsp:txBody>
      <dsp:txXfrm>
        <a:off x="1830697" y="2153"/>
        <a:ext cx="1825004" cy="556626"/>
      </dsp:txXfrm>
    </dsp:sp>
    <dsp:sp modelId="{0368620F-F5A2-49DB-8DD6-DCCBCE899402}">
      <dsp:nvSpPr>
        <dsp:cNvPr id="0" name=""/>
        <dsp:cNvSpPr/>
      </dsp:nvSpPr>
      <dsp:spPr>
        <a:xfrm>
          <a:off x="1830697" y="786905"/>
          <a:ext cx="1825004" cy="5566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Senat</a:t>
          </a:r>
        </a:p>
      </dsp:txBody>
      <dsp:txXfrm>
        <a:off x="1830697" y="786905"/>
        <a:ext cx="1825004" cy="556626"/>
      </dsp:txXfrm>
    </dsp:sp>
    <dsp:sp modelId="{12A3E0DC-4A81-4300-BDE9-0930E4D57D4D}">
      <dsp:nvSpPr>
        <dsp:cNvPr id="0" name=""/>
        <dsp:cNvSpPr/>
      </dsp:nvSpPr>
      <dsp:spPr>
        <a:xfrm>
          <a:off x="1830697" y="1571657"/>
          <a:ext cx="1825004" cy="5566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Prorektor ds. Studiów</a:t>
          </a:r>
        </a:p>
      </dsp:txBody>
      <dsp:txXfrm>
        <a:off x="1830697" y="1571657"/>
        <a:ext cx="1825004" cy="556626"/>
      </dsp:txXfrm>
    </dsp:sp>
    <dsp:sp modelId="{29D450D3-BD39-420C-8AD4-B8B421C47434}">
      <dsp:nvSpPr>
        <dsp:cNvPr id="0" name=""/>
        <dsp:cNvSpPr/>
      </dsp:nvSpPr>
      <dsp:spPr>
        <a:xfrm>
          <a:off x="1830697" y="2356409"/>
          <a:ext cx="1825004" cy="5566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Senacka komisja ds. oceny jakości kształcenia</a:t>
          </a:r>
          <a:endParaRPr lang="pl-PL" sz="1200" kern="1200"/>
        </a:p>
      </dsp:txBody>
      <dsp:txXfrm>
        <a:off x="1830697" y="2356409"/>
        <a:ext cx="1825004" cy="556626"/>
      </dsp:txXfrm>
    </dsp:sp>
    <dsp:sp modelId="{8B065DAE-D093-43D3-9BCA-00DB14838666}">
      <dsp:nvSpPr>
        <dsp:cNvPr id="0" name=""/>
        <dsp:cNvSpPr/>
      </dsp:nvSpPr>
      <dsp:spPr>
        <a:xfrm>
          <a:off x="1830697" y="3141161"/>
          <a:ext cx="1825004" cy="5566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Dziekan</a:t>
          </a:r>
        </a:p>
      </dsp:txBody>
      <dsp:txXfrm>
        <a:off x="1830697" y="3141161"/>
        <a:ext cx="1825004" cy="556626"/>
      </dsp:txXfrm>
    </dsp:sp>
    <dsp:sp modelId="{AA2D3412-D9A7-43D4-BC2F-C2D3BD558884}">
      <dsp:nvSpPr>
        <dsp:cNvPr id="0" name=""/>
        <dsp:cNvSpPr/>
      </dsp:nvSpPr>
      <dsp:spPr>
        <a:xfrm>
          <a:off x="1830697" y="3925913"/>
          <a:ext cx="1825004" cy="5566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Wydziałowa komisja ds. jakości kształcenia</a:t>
          </a:r>
        </a:p>
      </dsp:txBody>
      <dsp:txXfrm>
        <a:off x="1830697" y="3925913"/>
        <a:ext cx="1825004" cy="556626"/>
      </dsp:txXfrm>
    </dsp:sp>
    <dsp:sp modelId="{90F21B83-5116-4094-806A-0E132F2B14A1}">
      <dsp:nvSpPr>
        <dsp:cNvPr id="0" name=""/>
        <dsp:cNvSpPr/>
      </dsp:nvSpPr>
      <dsp:spPr>
        <a:xfrm>
          <a:off x="1830697" y="4710665"/>
          <a:ext cx="1825004" cy="5566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Dyrektor</a:t>
          </a:r>
          <a:r>
            <a:rPr lang="pl-PL" sz="1200" kern="1200"/>
            <a:t> </a:t>
          </a:r>
          <a:r>
            <a:rPr lang="pl-PL" sz="1200" b="1" kern="1200"/>
            <a:t>Istytutu/kierownik katedry</a:t>
          </a:r>
        </a:p>
      </dsp:txBody>
      <dsp:txXfrm>
        <a:off x="1830697" y="4710665"/>
        <a:ext cx="1825004" cy="556626"/>
      </dsp:txXfrm>
    </dsp:sp>
    <dsp:sp modelId="{E34E8450-4ACD-4ED5-A424-803C2AEB3765}">
      <dsp:nvSpPr>
        <dsp:cNvPr id="0" name=""/>
        <dsp:cNvSpPr/>
      </dsp:nvSpPr>
      <dsp:spPr>
        <a:xfrm>
          <a:off x="1830697" y="5495418"/>
          <a:ext cx="1825004" cy="5566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Kierownik Katedry/Zakładu/Pracowni</a:t>
          </a:r>
        </a:p>
      </dsp:txBody>
      <dsp:txXfrm>
        <a:off x="1830697" y="5495418"/>
        <a:ext cx="1825004" cy="556626"/>
      </dsp:txXfrm>
    </dsp:sp>
    <dsp:sp modelId="{725F6E9E-D62E-4FBA-BA02-23E3F7175E3E}">
      <dsp:nvSpPr>
        <dsp:cNvPr id="0" name=""/>
        <dsp:cNvSpPr/>
      </dsp:nvSpPr>
      <dsp:spPr>
        <a:xfrm>
          <a:off x="1830697" y="6280170"/>
          <a:ext cx="1825004" cy="5566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Koordynator przedmiotu</a:t>
          </a:r>
        </a:p>
      </dsp:txBody>
      <dsp:txXfrm>
        <a:off x="1830697" y="6280170"/>
        <a:ext cx="1825004" cy="556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D9BEE750-C93E-49D0-A1A6-975341063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20</Pages>
  <Words>2585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Rektora Nr 72/2017</vt:lpstr>
    </vt:vector>
  </TitlesOfParts>
  <Company/>
  <LinksUpToDate>false</LinksUpToDate>
  <CharactersWithSpaces>18062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Rektora Nr 72/2017</dc:title>
  <dc:subject/>
  <dc:creator>Edyta Żydak</dc:creator>
  <cp:keywords/>
  <dc:description/>
  <cp:lastModifiedBy>Edyta Żydak</cp:lastModifiedBy>
  <cp:revision>8</cp:revision>
  <cp:lastPrinted>2020-10-28T10:57:00Z</cp:lastPrinted>
  <dcterms:created xsi:type="dcterms:W3CDTF">2021-02-24T22:05:00Z</dcterms:created>
  <dcterms:modified xsi:type="dcterms:W3CDTF">2021-02-24T23:04:00Z</dcterms:modified>
</cp:coreProperties>
</file>