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D0" w:rsidRPr="00627DD0" w:rsidRDefault="00627DD0" w:rsidP="00A6208E">
      <w:pPr>
        <w:tabs>
          <w:tab w:val="left" w:leader="dot" w:pos="3828"/>
        </w:tabs>
        <w:spacing w:before="120"/>
        <w:rPr>
          <w:bCs/>
          <w:sz w:val="22"/>
          <w:szCs w:val="22"/>
        </w:rPr>
      </w:pPr>
      <w:r w:rsidRPr="00627DD0">
        <w:rPr>
          <w:bCs/>
          <w:sz w:val="22"/>
          <w:szCs w:val="22"/>
        </w:rPr>
        <w:t xml:space="preserve">Siedlce, dnia </w:t>
      </w:r>
      <w:r w:rsidRPr="00627DD0">
        <w:rPr>
          <w:bCs/>
          <w:sz w:val="22"/>
          <w:szCs w:val="22"/>
        </w:rPr>
        <w:tab/>
      </w:r>
    </w:p>
    <w:p w:rsidR="00627DD0" w:rsidRDefault="00AB6839" w:rsidP="00A6208E">
      <w:pPr>
        <w:tabs>
          <w:tab w:val="left" w:leader="dot" w:pos="5103"/>
        </w:tabs>
        <w:spacing w:before="120" w:after="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p w:rsidR="00627DD0" w:rsidRPr="00283214" w:rsidRDefault="00627DD0" w:rsidP="00A6208E">
      <w:pPr>
        <w:spacing w:before="0" w:after="0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(imię i nazwisko </w:t>
      </w:r>
      <w:r w:rsidR="00A6208E">
        <w:rPr>
          <w:bCs/>
          <w:sz w:val="18"/>
          <w:szCs w:val="18"/>
        </w:rPr>
        <w:t>uczestnika PPK</w:t>
      </w:r>
      <w:r w:rsidRPr="00283214">
        <w:rPr>
          <w:bCs/>
          <w:sz w:val="18"/>
          <w:szCs w:val="18"/>
        </w:rPr>
        <w:t xml:space="preserve">) </w:t>
      </w:r>
    </w:p>
    <w:p w:rsidR="00FE29CA" w:rsidRPr="00A6208E" w:rsidRDefault="00FE29CA" w:rsidP="00A6208E">
      <w:pPr>
        <w:pStyle w:val="Tytu"/>
        <w:spacing w:before="600" w:after="480" w:line="288" w:lineRule="auto"/>
        <w:rPr>
          <w:b/>
          <w:sz w:val="24"/>
          <w:szCs w:val="24"/>
          <w:vertAlign w:val="superscript"/>
        </w:rPr>
      </w:pPr>
      <w:bookmarkStart w:id="0" w:name="_Hlk25653374"/>
      <w:r w:rsidRPr="00FE29CA">
        <w:rPr>
          <w:b/>
          <w:sz w:val="24"/>
          <w:szCs w:val="24"/>
        </w:rPr>
        <w:t>Informacja o obowiązku złożenia wniosku o wypłatę transferową po otrzymaniu oświadczenia uczestnika PPK o zawartych umowach o prowadzenie PPK</w:t>
      </w:r>
      <w:r w:rsidR="00A6208E">
        <w:rPr>
          <w:b/>
          <w:sz w:val="24"/>
          <w:szCs w:val="24"/>
          <w:vertAlign w:val="superscript"/>
        </w:rPr>
        <w:t>*</w:t>
      </w:r>
    </w:p>
    <w:bookmarkEnd w:id="0"/>
    <w:p w:rsidR="00FE29CA" w:rsidRPr="00A6208E" w:rsidRDefault="00FE29CA" w:rsidP="00A6208E">
      <w:pPr>
        <w:spacing w:after="0"/>
        <w:jc w:val="both"/>
        <w:rPr>
          <w:vertAlign w:val="superscript"/>
        </w:rPr>
      </w:pPr>
      <w:r w:rsidRPr="00A6208E">
        <w:t xml:space="preserve">Informuję*, że podmiot zatrudniający </w:t>
      </w:r>
      <w:r w:rsidRPr="00A6208E">
        <w:t xml:space="preserve">tj. UPH w Siedlcach </w:t>
      </w:r>
      <w:r w:rsidRPr="00A6208E">
        <w:t xml:space="preserve">ma obowiązek złożenia </w:t>
      </w:r>
      <w:r w:rsidR="00A6208E" w:rsidRPr="00A6208E">
        <w:br/>
      </w:r>
      <w:r w:rsidRPr="00A6208E">
        <w:rPr>
          <w:rFonts w:cstheme="minorHAnsi"/>
        </w:rPr>
        <w:t>─</w:t>
      </w:r>
      <w:r w:rsidRPr="00A6208E">
        <w:t xml:space="preserve"> w Pana/Pani imieniu </w:t>
      </w:r>
      <w:r w:rsidRPr="00A6208E">
        <w:rPr>
          <w:rFonts w:cstheme="minorHAnsi"/>
        </w:rPr>
        <w:t>─</w:t>
      </w:r>
      <w:r w:rsidRPr="00A6208E">
        <w:t xml:space="preserve"> wniosku o wypłatę transferową środków zgromadzonych </w:t>
      </w:r>
      <w:r w:rsidR="00A6208E" w:rsidRPr="00A6208E">
        <w:br/>
      </w:r>
      <w:r w:rsidRPr="00A6208E">
        <w:t xml:space="preserve">na wskazanych </w:t>
      </w:r>
      <w:r w:rsidRPr="00A6208E">
        <w:rPr>
          <w:rFonts w:cstheme="minorHAnsi"/>
        </w:rPr>
        <w:t>─</w:t>
      </w:r>
      <w:r w:rsidRPr="00A6208E">
        <w:t xml:space="preserve"> w złożonym przez Pana/Panią oświadczeniu </w:t>
      </w:r>
      <w:r w:rsidRPr="00A6208E">
        <w:rPr>
          <w:rFonts w:cstheme="minorHAnsi"/>
        </w:rPr>
        <w:t>─</w:t>
      </w:r>
      <w:r w:rsidRPr="00A6208E">
        <w:t xml:space="preserve"> rachunkach PPK, na rachunek PPK prowadzony przez </w:t>
      </w:r>
      <w:r w:rsidRPr="00A6208E">
        <w:t xml:space="preserve">PPK </w:t>
      </w:r>
      <w:proofErr w:type="spellStart"/>
      <w:r w:rsidRPr="00A6208E">
        <w:t>inPZU</w:t>
      </w:r>
      <w:proofErr w:type="spellEnd"/>
      <w:r w:rsidRPr="00A6208E">
        <w:t xml:space="preserve"> Specjalistyczny Fundusz Inwestycyjny Otwarty zarządzany przez TFI PZU S.A.</w:t>
      </w:r>
      <w:r w:rsidR="00A6208E">
        <w:rPr>
          <w:vertAlign w:val="superscript"/>
        </w:rPr>
        <w:t>**</w:t>
      </w:r>
    </w:p>
    <w:p w:rsidR="00FE29CA" w:rsidRPr="00A6208E" w:rsidRDefault="00A6208E" w:rsidP="00A6208E">
      <w:pPr>
        <w:spacing w:before="480"/>
        <w:jc w:val="both"/>
        <w:rPr>
          <w:sz w:val="22"/>
          <w:szCs w:val="22"/>
        </w:rPr>
      </w:pPr>
      <w:r>
        <w:rPr>
          <w:sz w:val="22"/>
          <w:szCs w:val="22"/>
        </w:rPr>
        <w:t>*Przekazanie powyższej</w:t>
      </w:r>
      <w:r w:rsidR="00FE29CA" w:rsidRPr="00A6208E">
        <w:rPr>
          <w:sz w:val="22"/>
          <w:szCs w:val="22"/>
        </w:rPr>
        <w:t xml:space="preserve"> informacji uczestnikowi PPK jest obowiązkiem podmiotu </w:t>
      </w:r>
      <w:bookmarkStart w:id="1" w:name="_GoBack"/>
      <w:bookmarkEnd w:id="1"/>
      <w:r w:rsidR="00FE29CA" w:rsidRPr="00A6208E">
        <w:rPr>
          <w:sz w:val="22"/>
          <w:szCs w:val="22"/>
        </w:rPr>
        <w:t xml:space="preserve">zatrudniającego na podstawie art. 19 ust. 2 ustawy z dnia 4 października 2018 r. o pracowniczych planach kapitałowych </w:t>
      </w:r>
    </w:p>
    <w:p w:rsidR="00FE29CA" w:rsidRPr="00A6208E" w:rsidRDefault="00FE29CA" w:rsidP="00A6208E">
      <w:pPr>
        <w:spacing w:after="600"/>
        <w:jc w:val="both"/>
        <w:rPr>
          <w:sz w:val="22"/>
          <w:szCs w:val="22"/>
        </w:rPr>
      </w:pPr>
      <w:r w:rsidRPr="00A6208E">
        <w:rPr>
          <w:b/>
          <w:bCs/>
          <w:sz w:val="22"/>
          <w:szCs w:val="22"/>
        </w:rPr>
        <w:t xml:space="preserve"> **</w:t>
      </w:r>
      <w:r w:rsidRPr="00A6208E">
        <w:rPr>
          <w:sz w:val="22"/>
          <w:szCs w:val="22"/>
        </w:rPr>
        <w:t xml:space="preserve">W terminie 7 dni od dnia otrzymania tej informacji od podmiotu zatrudniającego uczestnik PPK może poinformować, w formie pisemnej, podmiot zatrudniający o braku zgody na złożenie przez ten podmiot wniosku o wypłatę transferową.  </w:t>
      </w:r>
    </w:p>
    <w:p w:rsidR="00A6208E" w:rsidRDefault="00A6208E" w:rsidP="00A6208E">
      <w:pPr>
        <w:tabs>
          <w:tab w:val="left" w:leader="dot" w:pos="3827"/>
        </w:tabs>
        <w:spacing w:before="0" w:after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A6208E" w:rsidRPr="00283214" w:rsidRDefault="00A6208E" w:rsidP="00A6208E">
      <w:pPr>
        <w:tabs>
          <w:tab w:val="left" w:leader="dot" w:pos="3827"/>
        </w:tabs>
        <w:spacing w:before="0" w:after="0"/>
        <w:rPr>
          <w:bCs/>
          <w:sz w:val="20"/>
          <w:szCs w:val="20"/>
        </w:rPr>
      </w:pPr>
      <w:r>
        <w:rPr>
          <w:bCs/>
          <w:sz w:val="20"/>
          <w:szCs w:val="20"/>
        </w:rPr>
        <w:t>(data i podpis</w:t>
      </w:r>
      <w:r>
        <w:rPr>
          <w:bCs/>
          <w:sz w:val="20"/>
          <w:szCs w:val="20"/>
        </w:rPr>
        <w:t xml:space="preserve"> pracownika UPH</w:t>
      </w:r>
      <w:r>
        <w:rPr>
          <w:bCs/>
          <w:sz w:val="20"/>
          <w:szCs w:val="20"/>
        </w:rPr>
        <w:t xml:space="preserve"> )</w:t>
      </w:r>
    </w:p>
    <w:p w:rsidR="00FE29CA" w:rsidRDefault="00FE29CA" w:rsidP="00A6208E">
      <w:pPr>
        <w:spacing w:after="0"/>
        <w:jc w:val="both"/>
      </w:pPr>
    </w:p>
    <w:p w:rsidR="00627DD0" w:rsidRPr="00283214" w:rsidRDefault="00627DD0" w:rsidP="00A6208E">
      <w:pPr>
        <w:spacing w:before="360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Potwierdzenie otrzymania:</w:t>
      </w:r>
    </w:p>
    <w:p w:rsidR="00AB6839" w:rsidRDefault="00AB6839" w:rsidP="00A6208E">
      <w:pPr>
        <w:tabs>
          <w:tab w:val="left" w:leader="dot" w:pos="3828"/>
        </w:tabs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627DD0" w:rsidRDefault="00627DD0" w:rsidP="00A6208E">
      <w:pPr>
        <w:spacing w:before="0" w:after="0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 xml:space="preserve">(data i podpis </w:t>
      </w:r>
      <w:r w:rsidR="00A6208E">
        <w:rPr>
          <w:bCs/>
          <w:sz w:val="20"/>
          <w:szCs w:val="20"/>
        </w:rPr>
        <w:t>uczestnika PPK</w:t>
      </w:r>
      <w:r w:rsidRPr="00283214">
        <w:rPr>
          <w:bCs/>
          <w:sz w:val="20"/>
          <w:szCs w:val="20"/>
        </w:rPr>
        <w:t>)</w:t>
      </w:r>
    </w:p>
    <w:p w:rsidR="00AB6839" w:rsidRDefault="00AB6839" w:rsidP="00AB6839">
      <w:pPr>
        <w:spacing w:before="0" w:after="0"/>
        <w:rPr>
          <w:bCs/>
          <w:sz w:val="20"/>
          <w:szCs w:val="20"/>
        </w:rPr>
      </w:pPr>
    </w:p>
    <w:sectPr w:rsidR="00AB6839" w:rsidSect="00AB6839">
      <w:headerReference w:type="default" r:id="rId9"/>
      <w:pgSz w:w="11906" w:h="16838"/>
      <w:pgMar w:top="1187" w:right="1133" w:bottom="1417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79" w:rsidRDefault="00486979" w:rsidP="00864492">
      <w:r>
        <w:separator/>
      </w:r>
    </w:p>
  </w:endnote>
  <w:endnote w:type="continuationSeparator" w:id="0">
    <w:p w:rsidR="00486979" w:rsidRDefault="00486979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79" w:rsidRDefault="00486979" w:rsidP="00864492">
      <w:r>
        <w:separator/>
      </w:r>
    </w:p>
  </w:footnote>
  <w:footnote w:type="continuationSeparator" w:id="0">
    <w:p w:rsidR="00486979" w:rsidRDefault="00486979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E1" w:rsidRDefault="000D258C" w:rsidP="008804E1">
    <w:pPr>
      <w:pStyle w:val="Nagwek1"/>
      <w:spacing w:before="0"/>
    </w:pPr>
    <w:r w:rsidRPr="00D33947">
      <w:rPr>
        <w:noProof/>
      </w:rPr>
      <w:drawing>
        <wp:inline distT="0" distB="0" distL="0" distR="0">
          <wp:extent cx="2505075" cy="923925"/>
          <wp:effectExtent l="0" t="0" r="0" b="0"/>
          <wp:docPr id="3" name="Obraz 3" descr="logo_U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>
              <wp:extent cx="3421380" cy="952500"/>
              <wp:effectExtent l="0" t="0" r="0" b="0"/>
              <wp:docPr id="118" name="Pole tekstow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1380" cy="952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804E1" w:rsidRPr="008804E1" w:rsidRDefault="00C10C58" w:rsidP="008804E1">
                          <w:pPr>
                            <w:pStyle w:val="Tekstnagwek"/>
                          </w:pPr>
                          <w:r>
                            <w:rPr>
                              <w:rStyle w:val="TekstnagwekZnak"/>
                              <w:bCs/>
                              <w:lang w:val="pl-PL"/>
                            </w:rPr>
                            <w:t>Dział Spraw Pracowniczych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2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8" o:spid="_x0000_s1026" type="#_x0000_t202" style="width:269.4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" fillcolor="window" stroked="f" strokeweight=".5pt">
              <v:path arrowok="t"/>
              <v:textbox inset="7mm,0,0,0">
                <w:txbxContent>
                  <w:p w:rsidR="008804E1" w:rsidRPr="008804E1" w:rsidRDefault="00C10C58" w:rsidP="008804E1">
                    <w:pPr>
                      <w:pStyle w:val="Tekstnagwek"/>
                    </w:pPr>
                    <w:r>
                      <w:rPr>
                        <w:rStyle w:val="TekstnagwekZnak"/>
                        <w:bCs/>
                        <w:lang w:val="pl-PL"/>
                      </w:rPr>
                      <w:t>Dział Spraw Pracowniczych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DA68A4" w:rsidRPr="004F5EBE" w:rsidRDefault="00134049" w:rsidP="00DA68A4">
    <w:pPr>
      <w:rPr>
        <w:sz w:val="18"/>
        <w:szCs w:val="18"/>
      </w:rPr>
    </w:pPr>
    <w:r w:rsidRPr="004F5EBE">
      <w:rPr>
        <w:sz w:val="18"/>
        <w:szCs w:val="18"/>
      </w:rPr>
      <w:t xml:space="preserve">08-110 Siedlce, ul. </w:t>
    </w:r>
    <w:r w:rsidR="00CE3CC7" w:rsidRPr="004F5EBE">
      <w:rPr>
        <w:sz w:val="18"/>
        <w:szCs w:val="18"/>
      </w:rPr>
      <w:t xml:space="preserve">Konarskiego 2, </w:t>
    </w:r>
    <w:r w:rsidR="008804E1" w:rsidRPr="004F5EBE">
      <w:rPr>
        <w:sz w:val="18"/>
        <w:szCs w:val="18"/>
      </w:rPr>
      <w:t xml:space="preserve">tel. </w:t>
    </w:r>
    <w:r w:rsidR="00CE3CC7" w:rsidRPr="004F5EBE">
      <w:rPr>
        <w:sz w:val="18"/>
        <w:szCs w:val="18"/>
      </w:rPr>
      <w:t xml:space="preserve">25 643 </w:t>
    </w:r>
    <w:r w:rsidR="00BE0B62" w:rsidRPr="004F5EBE">
      <w:rPr>
        <w:sz w:val="18"/>
        <w:szCs w:val="18"/>
      </w:rPr>
      <w:t xml:space="preserve">19 40 (38, 83-84,94-95) </w:t>
    </w:r>
    <w:r w:rsidRPr="004F5EBE">
      <w:rPr>
        <w:sz w:val="18"/>
        <w:szCs w:val="18"/>
      </w:rPr>
      <w:t>, e-mail:</w:t>
    </w:r>
    <w:r w:rsidR="00BE0B62" w:rsidRPr="004F5EBE">
      <w:rPr>
        <w:sz w:val="18"/>
        <w:szCs w:val="18"/>
      </w:rPr>
      <w:t>kadry</w:t>
    </w:r>
    <w:r w:rsidR="009772AB" w:rsidRPr="004F5EBE">
      <w:rPr>
        <w:sz w:val="18"/>
        <w:szCs w:val="18"/>
      </w:rPr>
      <w:t>@uph.edu.pl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3EF"/>
    <w:multiLevelType w:val="hybridMultilevel"/>
    <w:tmpl w:val="BEBE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6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3C15"/>
    <w:multiLevelType w:val="hybridMultilevel"/>
    <w:tmpl w:val="7D72F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A205A"/>
    <w:multiLevelType w:val="hybridMultilevel"/>
    <w:tmpl w:val="BBBCB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283D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553525"/>
    <w:multiLevelType w:val="hybridMultilevel"/>
    <w:tmpl w:val="5420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D526A"/>
    <w:multiLevelType w:val="hybridMultilevel"/>
    <w:tmpl w:val="E9982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77525E"/>
    <w:multiLevelType w:val="hybridMultilevel"/>
    <w:tmpl w:val="3DC05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F27E7"/>
    <w:multiLevelType w:val="hybridMultilevel"/>
    <w:tmpl w:val="07C44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F3351"/>
    <w:multiLevelType w:val="hybridMultilevel"/>
    <w:tmpl w:val="C93A4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5662"/>
    <w:multiLevelType w:val="hybridMultilevel"/>
    <w:tmpl w:val="A940A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D06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045939"/>
    <w:multiLevelType w:val="hybridMultilevel"/>
    <w:tmpl w:val="457C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454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F7B67"/>
    <w:multiLevelType w:val="hybridMultilevel"/>
    <w:tmpl w:val="CFACB0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56214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9863D9A"/>
    <w:multiLevelType w:val="hybridMultilevel"/>
    <w:tmpl w:val="07FA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2232F"/>
    <w:multiLevelType w:val="hybridMultilevel"/>
    <w:tmpl w:val="E0469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2F6B76"/>
    <w:multiLevelType w:val="hybridMultilevel"/>
    <w:tmpl w:val="54325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862583A"/>
    <w:multiLevelType w:val="hybridMultilevel"/>
    <w:tmpl w:val="BFEC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D2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6F450CBD"/>
    <w:multiLevelType w:val="hybridMultilevel"/>
    <w:tmpl w:val="FF24CA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C17D39"/>
    <w:multiLevelType w:val="hybridMultilevel"/>
    <w:tmpl w:val="84F8A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40DC8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2B312C"/>
    <w:multiLevelType w:val="multilevel"/>
    <w:tmpl w:val="07EAF4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9"/>
  </w:num>
  <w:num w:numId="4">
    <w:abstractNumId w:val="32"/>
  </w:num>
  <w:num w:numId="5">
    <w:abstractNumId w:val="42"/>
  </w:num>
  <w:num w:numId="6">
    <w:abstractNumId w:val="37"/>
  </w:num>
  <w:num w:numId="7">
    <w:abstractNumId w:val="12"/>
  </w:num>
  <w:num w:numId="8">
    <w:abstractNumId w:val="30"/>
  </w:num>
  <w:num w:numId="9">
    <w:abstractNumId w:val="22"/>
  </w:num>
  <w:num w:numId="10">
    <w:abstractNumId w:val="1"/>
  </w:num>
  <w:num w:numId="11">
    <w:abstractNumId w:val="17"/>
  </w:num>
  <w:num w:numId="12">
    <w:abstractNumId w:val="5"/>
  </w:num>
  <w:num w:numId="13">
    <w:abstractNumId w:val="24"/>
  </w:num>
  <w:num w:numId="14">
    <w:abstractNumId w:val="3"/>
  </w:num>
  <w:num w:numId="15">
    <w:abstractNumId w:val="29"/>
  </w:num>
  <w:num w:numId="16">
    <w:abstractNumId w:val="35"/>
  </w:num>
  <w:num w:numId="17">
    <w:abstractNumId w:val="18"/>
  </w:num>
  <w:num w:numId="18">
    <w:abstractNumId w:val="41"/>
  </w:num>
  <w:num w:numId="19">
    <w:abstractNumId w:val="16"/>
  </w:num>
  <w:num w:numId="20">
    <w:abstractNumId w:val="6"/>
  </w:num>
  <w:num w:numId="21">
    <w:abstractNumId w:val="15"/>
  </w:num>
  <w:num w:numId="22">
    <w:abstractNumId w:val="21"/>
  </w:num>
  <w:num w:numId="23">
    <w:abstractNumId w:val="14"/>
  </w:num>
  <w:num w:numId="24">
    <w:abstractNumId w:val="20"/>
  </w:num>
  <w:num w:numId="25">
    <w:abstractNumId w:val="28"/>
  </w:num>
  <w:num w:numId="26">
    <w:abstractNumId w:val="19"/>
  </w:num>
  <w:num w:numId="27">
    <w:abstractNumId w:val="40"/>
  </w:num>
  <w:num w:numId="28">
    <w:abstractNumId w:val="34"/>
  </w:num>
  <w:num w:numId="29">
    <w:abstractNumId w:val="7"/>
  </w:num>
  <w:num w:numId="30">
    <w:abstractNumId w:val="26"/>
  </w:num>
  <w:num w:numId="31">
    <w:abstractNumId w:val="39"/>
  </w:num>
  <w:num w:numId="32">
    <w:abstractNumId w:val="2"/>
  </w:num>
  <w:num w:numId="33">
    <w:abstractNumId w:val="31"/>
  </w:num>
  <w:num w:numId="34">
    <w:abstractNumId w:val="8"/>
  </w:num>
  <w:num w:numId="35">
    <w:abstractNumId w:val="13"/>
  </w:num>
  <w:num w:numId="36">
    <w:abstractNumId w:val="36"/>
  </w:num>
  <w:num w:numId="37">
    <w:abstractNumId w:val="0"/>
  </w:num>
  <w:num w:numId="38">
    <w:abstractNumId w:val="4"/>
  </w:num>
  <w:num w:numId="39">
    <w:abstractNumId w:val="38"/>
  </w:num>
  <w:num w:numId="40">
    <w:abstractNumId w:val="27"/>
  </w:num>
  <w:num w:numId="41">
    <w:abstractNumId w:val="11"/>
  </w:num>
  <w:num w:numId="42">
    <w:abstractNumId w:val="33"/>
  </w:num>
  <w:num w:numId="43">
    <w:abstractNumId w:val="2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22"/>
    <w:rsid w:val="000146D9"/>
    <w:rsid w:val="00016C38"/>
    <w:rsid w:val="00024CF3"/>
    <w:rsid w:val="00026951"/>
    <w:rsid w:val="00045CBD"/>
    <w:rsid w:val="000604E8"/>
    <w:rsid w:val="000709B6"/>
    <w:rsid w:val="00076E16"/>
    <w:rsid w:val="00087C9F"/>
    <w:rsid w:val="00091CE4"/>
    <w:rsid w:val="000A424F"/>
    <w:rsid w:val="000A4B3A"/>
    <w:rsid w:val="000D258C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A40AF"/>
    <w:rsid w:val="001B3DA3"/>
    <w:rsid w:val="001B710E"/>
    <w:rsid w:val="002162C3"/>
    <w:rsid w:val="002346C5"/>
    <w:rsid w:val="00257EBD"/>
    <w:rsid w:val="0027664F"/>
    <w:rsid w:val="002B48D7"/>
    <w:rsid w:val="002D79FF"/>
    <w:rsid w:val="002E0DF3"/>
    <w:rsid w:val="002E1D46"/>
    <w:rsid w:val="002E6D90"/>
    <w:rsid w:val="002E7ED3"/>
    <w:rsid w:val="002F52CA"/>
    <w:rsid w:val="00323FFF"/>
    <w:rsid w:val="003266E2"/>
    <w:rsid w:val="0033157D"/>
    <w:rsid w:val="00333FE6"/>
    <w:rsid w:val="003357A3"/>
    <w:rsid w:val="00335BDA"/>
    <w:rsid w:val="00345D95"/>
    <w:rsid w:val="00354728"/>
    <w:rsid w:val="003555CE"/>
    <w:rsid w:val="00365B6F"/>
    <w:rsid w:val="00371DFA"/>
    <w:rsid w:val="00373E32"/>
    <w:rsid w:val="00384D58"/>
    <w:rsid w:val="00385D85"/>
    <w:rsid w:val="003A6186"/>
    <w:rsid w:val="003C4387"/>
    <w:rsid w:val="003C4D0F"/>
    <w:rsid w:val="003D7203"/>
    <w:rsid w:val="003E2CC2"/>
    <w:rsid w:val="003E6923"/>
    <w:rsid w:val="003F2E7D"/>
    <w:rsid w:val="003F45D3"/>
    <w:rsid w:val="003F7E46"/>
    <w:rsid w:val="00401878"/>
    <w:rsid w:val="0041727C"/>
    <w:rsid w:val="00431CB2"/>
    <w:rsid w:val="00435AFC"/>
    <w:rsid w:val="00465260"/>
    <w:rsid w:val="00483BFB"/>
    <w:rsid w:val="00486979"/>
    <w:rsid w:val="0049763E"/>
    <w:rsid w:val="004A7EE8"/>
    <w:rsid w:val="004B2DA7"/>
    <w:rsid w:val="004D2472"/>
    <w:rsid w:val="004D51EB"/>
    <w:rsid w:val="004F07A0"/>
    <w:rsid w:val="004F10A7"/>
    <w:rsid w:val="004F5EBE"/>
    <w:rsid w:val="004F71F8"/>
    <w:rsid w:val="00500D53"/>
    <w:rsid w:val="00500EFD"/>
    <w:rsid w:val="00503213"/>
    <w:rsid w:val="005102F6"/>
    <w:rsid w:val="005121F5"/>
    <w:rsid w:val="0053685C"/>
    <w:rsid w:val="00547D37"/>
    <w:rsid w:val="00573E2C"/>
    <w:rsid w:val="00587166"/>
    <w:rsid w:val="0059367D"/>
    <w:rsid w:val="005B4327"/>
    <w:rsid w:val="005B6D1A"/>
    <w:rsid w:val="005C0D3A"/>
    <w:rsid w:val="005F3A5D"/>
    <w:rsid w:val="005F7DCB"/>
    <w:rsid w:val="006128FD"/>
    <w:rsid w:val="00625509"/>
    <w:rsid w:val="00627DD0"/>
    <w:rsid w:val="006347C1"/>
    <w:rsid w:val="006431C8"/>
    <w:rsid w:val="0065430F"/>
    <w:rsid w:val="00654D2E"/>
    <w:rsid w:val="006616A7"/>
    <w:rsid w:val="0067521B"/>
    <w:rsid w:val="00680CF3"/>
    <w:rsid w:val="00693E41"/>
    <w:rsid w:val="006C5C61"/>
    <w:rsid w:val="006E4A19"/>
    <w:rsid w:val="006F141E"/>
    <w:rsid w:val="006F67DB"/>
    <w:rsid w:val="006F749D"/>
    <w:rsid w:val="006F7682"/>
    <w:rsid w:val="00702962"/>
    <w:rsid w:val="0070456C"/>
    <w:rsid w:val="00705509"/>
    <w:rsid w:val="00712855"/>
    <w:rsid w:val="00712A34"/>
    <w:rsid w:val="00724CD2"/>
    <w:rsid w:val="0074109F"/>
    <w:rsid w:val="00757314"/>
    <w:rsid w:val="00765D77"/>
    <w:rsid w:val="00767903"/>
    <w:rsid w:val="0077244D"/>
    <w:rsid w:val="00772C2B"/>
    <w:rsid w:val="00774CD0"/>
    <w:rsid w:val="007911EB"/>
    <w:rsid w:val="00791CF8"/>
    <w:rsid w:val="00794F3E"/>
    <w:rsid w:val="007A1894"/>
    <w:rsid w:val="007D3BB2"/>
    <w:rsid w:val="00812E73"/>
    <w:rsid w:val="0081739E"/>
    <w:rsid w:val="008311B7"/>
    <w:rsid w:val="008474D7"/>
    <w:rsid w:val="00864492"/>
    <w:rsid w:val="00866DD0"/>
    <w:rsid w:val="008804E1"/>
    <w:rsid w:val="00894EE1"/>
    <w:rsid w:val="008978B8"/>
    <w:rsid w:val="008A3F82"/>
    <w:rsid w:val="008A6566"/>
    <w:rsid w:val="008B7DE2"/>
    <w:rsid w:val="008E1883"/>
    <w:rsid w:val="008F6B4C"/>
    <w:rsid w:val="009164F2"/>
    <w:rsid w:val="0092244A"/>
    <w:rsid w:val="00924F60"/>
    <w:rsid w:val="009276BD"/>
    <w:rsid w:val="00941CCA"/>
    <w:rsid w:val="009772AB"/>
    <w:rsid w:val="00980BAE"/>
    <w:rsid w:val="0098643D"/>
    <w:rsid w:val="0098667F"/>
    <w:rsid w:val="00997BA0"/>
    <w:rsid w:val="009B6313"/>
    <w:rsid w:val="009C32C8"/>
    <w:rsid w:val="009C5E39"/>
    <w:rsid w:val="009D79F1"/>
    <w:rsid w:val="009E4D84"/>
    <w:rsid w:val="009F14BE"/>
    <w:rsid w:val="009F5491"/>
    <w:rsid w:val="00A03277"/>
    <w:rsid w:val="00A06A70"/>
    <w:rsid w:val="00A366BC"/>
    <w:rsid w:val="00A504A1"/>
    <w:rsid w:val="00A60388"/>
    <w:rsid w:val="00A6208E"/>
    <w:rsid w:val="00A71AF8"/>
    <w:rsid w:val="00A77580"/>
    <w:rsid w:val="00A80822"/>
    <w:rsid w:val="00A92A55"/>
    <w:rsid w:val="00AA54EB"/>
    <w:rsid w:val="00AA7505"/>
    <w:rsid w:val="00AB6839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94ED7"/>
    <w:rsid w:val="00BA0105"/>
    <w:rsid w:val="00BD389E"/>
    <w:rsid w:val="00BE0869"/>
    <w:rsid w:val="00BE0B62"/>
    <w:rsid w:val="00BE3E4F"/>
    <w:rsid w:val="00BE6138"/>
    <w:rsid w:val="00BE6622"/>
    <w:rsid w:val="00C02910"/>
    <w:rsid w:val="00C10C58"/>
    <w:rsid w:val="00C16E05"/>
    <w:rsid w:val="00C3448F"/>
    <w:rsid w:val="00C36037"/>
    <w:rsid w:val="00C461EF"/>
    <w:rsid w:val="00C4643E"/>
    <w:rsid w:val="00C55715"/>
    <w:rsid w:val="00C6028E"/>
    <w:rsid w:val="00C76691"/>
    <w:rsid w:val="00C83BDF"/>
    <w:rsid w:val="00C83EB8"/>
    <w:rsid w:val="00C85D05"/>
    <w:rsid w:val="00C93C88"/>
    <w:rsid w:val="00C951AE"/>
    <w:rsid w:val="00CA0EFD"/>
    <w:rsid w:val="00CB3992"/>
    <w:rsid w:val="00CB7AD0"/>
    <w:rsid w:val="00CC7E6F"/>
    <w:rsid w:val="00CD1B7E"/>
    <w:rsid w:val="00CD36A1"/>
    <w:rsid w:val="00CE2463"/>
    <w:rsid w:val="00CE3CC7"/>
    <w:rsid w:val="00CE5266"/>
    <w:rsid w:val="00D13417"/>
    <w:rsid w:val="00D35FBC"/>
    <w:rsid w:val="00D36123"/>
    <w:rsid w:val="00D36B7F"/>
    <w:rsid w:val="00D379B1"/>
    <w:rsid w:val="00D408CB"/>
    <w:rsid w:val="00D441F2"/>
    <w:rsid w:val="00D67B95"/>
    <w:rsid w:val="00D764C0"/>
    <w:rsid w:val="00D91C2E"/>
    <w:rsid w:val="00D974F9"/>
    <w:rsid w:val="00DA68A4"/>
    <w:rsid w:val="00DB3EA2"/>
    <w:rsid w:val="00DB48FB"/>
    <w:rsid w:val="00DC15D6"/>
    <w:rsid w:val="00DC614D"/>
    <w:rsid w:val="00DD151B"/>
    <w:rsid w:val="00DD7C95"/>
    <w:rsid w:val="00DE1563"/>
    <w:rsid w:val="00E00F75"/>
    <w:rsid w:val="00E41D5F"/>
    <w:rsid w:val="00E44093"/>
    <w:rsid w:val="00E56D67"/>
    <w:rsid w:val="00E6488D"/>
    <w:rsid w:val="00E706EA"/>
    <w:rsid w:val="00E87412"/>
    <w:rsid w:val="00E934A3"/>
    <w:rsid w:val="00EA793B"/>
    <w:rsid w:val="00EC365D"/>
    <w:rsid w:val="00EC63C6"/>
    <w:rsid w:val="00EC6CBF"/>
    <w:rsid w:val="00EC72B3"/>
    <w:rsid w:val="00ED23A1"/>
    <w:rsid w:val="00ED6514"/>
    <w:rsid w:val="00EE17B1"/>
    <w:rsid w:val="00EE3C10"/>
    <w:rsid w:val="00EF01B0"/>
    <w:rsid w:val="00EF659C"/>
    <w:rsid w:val="00F03FA8"/>
    <w:rsid w:val="00F162D4"/>
    <w:rsid w:val="00F20359"/>
    <w:rsid w:val="00F24F7C"/>
    <w:rsid w:val="00F26D32"/>
    <w:rsid w:val="00F429F3"/>
    <w:rsid w:val="00F4516F"/>
    <w:rsid w:val="00F53E03"/>
    <w:rsid w:val="00F573A8"/>
    <w:rsid w:val="00F63889"/>
    <w:rsid w:val="00F667EA"/>
    <w:rsid w:val="00F81E61"/>
    <w:rsid w:val="00F848ED"/>
    <w:rsid w:val="00F84E69"/>
    <w:rsid w:val="00F92191"/>
    <w:rsid w:val="00FB3B3D"/>
    <w:rsid w:val="00FB3D81"/>
    <w:rsid w:val="00FB4008"/>
    <w:rsid w:val="00FB4062"/>
    <w:rsid w:val="00FD3D34"/>
    <w:rsid w:val="00FE29CA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8F2384"/>
  <w15:docId w15:val="{6866C50B-0FF3-4BDD-987A-44DEDDE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3" w:qFormat="1"/>
    <w:lsdException w:name="heading 1" w:locked="1" w:uiPriority="1" w:qFormat="1"/>
    <w:lsdException w:name="heading 2" w:locked="1" w:semiHidden="1" w:uiPriority="2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9E4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E44093"/>
    <w:rPr>
      <w:rFonts w:ascii="Cambria" w:eastAsia="Times New Roman" w:hAnsi="Cambria" w:cs="Times New Roman"/>
      <w:color w:val="404040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locked/>
    <w:rsid w:val="008804E1"/>
    <w:pPr>
      <w:spacing w:before="960" w:after="96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ytuZnak">
    <w:name w:val="Tytuł Znak"/>
    <w:link w:val="Tytu"/>
    <w:rsid w:val="008804E1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styleId="Tytuksiki">
    <w:name w:val="Book Title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804E1"/>
    <w:rPr>
      <w:rFonts w:ascii="Consolas" w:eastAsia="Times New Roman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9E4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9E4D84"/>
  </w:style>
  <w:style w:type="table" w:styleId="Tabela-Siatka">
    <w:name w:val="Table Grid"/>
    <w:basedOn w:val="Standardowy"/>
    <w:uiPriority w:val="59"/>
    <w:locked/>
    <w:rsid w:val="00E934A3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934A3"/>
    <w:rPr>
      <w:rFonts w:eastAsiaTheme="minorHAnsi" w:cstheme="minorBidi"/>
      <w:sz w:val="24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934A3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46CC19E-A021-41F3-9D04-9B113F29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obowiązku złożenia wniosku o wypłatę transferową</vt:lpstr>
    </vt:vector>
  </TitlesOfParts>
  <Company>Microsoft</Company>
  <LinksUpToDate>false</LinksUpToDate>
  <CharactersWithSpaces>1069</CharactersWithSpaces>
  <SharedDoc>false</SharedDoc>
  <HLinks>
    <vt:vector size="18" baseType="variant">
      <vt:variant>
        <vt:i4>7930273</vt:i4>
      </vt:variant>
      <vt:variant>
        <vt:i4>6</vt:i4>
      </vt:variant>
      <vt:variant>
        <vt:i4>0</vt:i4>
      </vt:variant>
      <vt:variant>
        <vt:i4>5</vt:i4>
      </vt:variant>
      <vt:variant>
        <vt:lpwstr>../../../../../../dominika/Desktop/Dostępność cyfrowa dokumentów/iod@uph.edu.pl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mailto:mariusz.duda@uph.edu.pl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/search-hypertext/17569559_art(286)_1?pit=2021-02-16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obowiązku złożenia wniosku o wypłatę transferową</dc:title>
  <dc:subject/>
  <dc:creator>Duda Mariusz</dc:creator>
  <cp:keywords/>
  <cp:lastModifiedBy>user</cp:lastModifiedBy>
  <cp:revision>19</cp:revision>
  <cp:lastPrinted>2021-04-30T07:57:00Z</cp:lastPrinted>
  <dcterms:created xsi:type="dcterms:W3CDTF">2021-02-23T15:28:00Z</dcterms:created>
  <dcterms:modified xsi:type="dcterms:W3CDTF">2021-04-30T08:20:00Z</dcterms:modified>
  <cp:version>1.0</cp:version>
</cp:coreProperties>
</file>