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D2" w:rsidRPr="00381DC9" w:rsidRDefault="009109D2" w:rsidP="00381DC9">
      <w:pPr>
        <w:pStyle w:val="Nagwek1"/>
        <w:rPr>
          <w:rFonts w:ascii="Arial" w:hAnsi="Arial" w:cs="Arial"/>
          <w:color w:val="auto"/>
          <w:sz w:val="22"/>
          <w:szCs w:val="22"/>
          <w:lang w:eastAsia="pl-PL"/>
        </w:rPr>
      </w:pPr>
      <w:r w:rsidRPr="00381DC9">
        <w:rPr>
          <w:rFonts w:ascii="Arial" w:hAnsi="Arial" w:cs="Arial"/>
          <w:color w:val="auto"/>
          <w:sz w:val="22"/>
          <w:szCs w:val="22"/>
          <w:lang w:eastAsia="pl-PL"/>
        </w:rPr>
        <w:t>Załącznik Nr 3</w:t>
      </w:r>
      <w:r w:rsidR="00381DC9" w:rsidRPr="00381DC9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381DC9">
        <w:rPr>
          <w:rFonts w:ascii="Arial" w:hAnsi="Arial" w:cs="Arial"/>
          <w:color w:val="auto"/>
          <w:sz w:val="22"/>
          <w:szCs w:val="22"/>
          <w:lang w:eastAsia="pl-PL"/>
        </w:rPr>
        <w:t>do Zarządzenia Rektora Nr ……./2021</w:t>
      </w:r>
    </w:p>
    <w:p w:rsidR="00782713" w:rsidRPr="00381DC9" w:rsidRDefault="00782713" w:rsidP="00381DC9">
      <w:pPr>
        <w:spacing w:before="240" w:after="240" w:line="288" w:lineRule="auto"/>
        <w:rPr>
          <w:rFonts w:ascii="Arial" w:hAnsi="Arial" w:cs="Arial"/>
        </w:rPr>
      </w:pPr>
      <w:r w:rsidRPr="00381DC9">
        <w:rPr>
          <w:rFonts w:ascii="Arial" w:hAnsi="Arial" w:cs="Arial"/>
        </w:rPr>
        <w:t>Zadania</w:t>
      </w:r>
      <w:r w:rsidR="00381DC9" w:rsidRPr="00381DC9">
        <w:rPr>
          <w:rFonts w:ascii="Arial" w:hAnsi="Arial" w:cs="Arial"/>
        </w:rPr>
        <w:t xml:space="preserve"> </w:t>
      </w:r>
      <w:r w:rsidRPr="00381DC9">
        <w:rPr>
          <w:rFonts w:ascii="Arial" w:hAnsi="Arial" w:cs="Arial"/>
        </w:rPr>
        <w:t>koordynatorów  Programu Erasmus+</w:t>
      </w:r>
    </w:p>
    <w:p w:rsidR="00782713" w:rsidRPr="00381DC9" w:rsidRDefault="00782713" w:rsidP="00381DC9">
      <w:pPr>
        <w:pStyle w:val="Akapitzlist"/>
        <w:numPr>
          <w:ilvl w:val="0"/>
          <w:numId w:val="4"/>
        </w:numPr>
        <w:spacing w:before="240" w:after="240" w:line="288" w:lineRule="auto"/>
        <w:ind w:left="0" w:hanging="141"/>
        <w:rPr>
          <w:rFonts w:ascii="Arial" w:hAnsi="Arial" w:cs="Arial"/>
        </w:rPr>
      </w:pPr>
      <w:r w:rsidRPr="00381DC9">
        <w:rPr>
          <w:rFonts w:ascii="Arial" w:hAnsi="Arial" w:cs="Arial"/>
        </w:rPr>
        <w:t>Do zadań Koordynatora Uczelnianego w szczególności należy:</w:t>
      </w:r>
    </w:p>
    <w:p w:rsidR="00367EE5" w:rsidRPr="00367EE5" w:rsidRDefault="00782713" w:rsidP="00367EE5">
      <w:pPr>
        <w:pStyle w:val="NormalnyWeb"/>
        <w:numPr>
          <w:ilvl w:val="0"/>
          <w:numId w:val="2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bieżąca współpraca z Narodową Agencją i Komisją Europejską, dotycząca realizacji programu Erasmus+;</w:t>
      </w:r>
    </w:p>
    <w:p w:rsidR="00782713" w:rsidRPr="00381DC9" w:rsidRDefault="00782713" w:rsidP="00381DC9">
      <w:pPr>
        <w:pStyle w:val="NormalnyWeb"/>
        <w:numPr>
          <w:ilvl w:val="0"/>
          <w:numId w:val="2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informowanie wspólnoty Uniwersytetu o możliwościach i zasadach udziału w programie Erasmus+, Akcja 1 Mobilność Edukacyjna, KA 131, kraje programu;</w:t>
      </w:r>
    </w:p>
    <w:p w:rsidR="00782713" w:rsidRPr="00381DC9" w:rsidRDefault="00782713" w:rsidP="00381DC9">
      <w:pPr>
        <w:pStyle w:val="NormalnyWeb"/>
        <w:numPr>
          <w:ilvl w:val="0"/>
          <w:numId w:val="2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opracowywanie projektów dokumentów zwią</w:t>
      </w:r>
      <w:r w:rsidR="00381DC9">
        <w:rPr>
          <w:rFonts w:ascii="Arial" w:hAnsi="Arial" w:cs="Arial"/>
          <w:sz w:val="22"/>
          <w:szCs w:val="22"/>
        </w:rPr>
        <w:t xml:space="preserve">zanych z realizacją współpracy </w:t>
      </w:r>
      <w:r w:rsidRPr="00381DC9">
        <w:rPr>
          <w:rFonts w:ascii="Arial" w:hAnsi="Arial" w:cs="Arial"/>
          <w:sz w:val="22"/>
          <w:szCs w:val="22"/>
        </w:rPr>
        <w:t xml:space="preserve">z Narodową </w:t>
      </w:r>
      <w:bookmarkStart w:id="0" w:name="_GoBack"/>
      <w:bookmarkEnd w:id="0"/>
      <w:r w:rsidRPr="00381DC9">
        <w:rPr>
          <w:rFonts w:ascii="Arial" w:hAnsi="Arial" w:cs="Arial"/>
          <w:sz w:val="22"/>
          <w:szCs w:val="22"/>
        </w:rPr>
        <w:t>Agencją i Komisją Europejską oraz uczelniami zlokalizowanymi w krajach programu;</w:t>
      </w:r>
    </w:p>
    <w:p w:rsidR="00782713" w:rsidRPr="00381DC9" w:rsidRDefault="00782713" w:rsidP="00381DC9">
      <w:pPr>
        <w:pStyle w:val="NormalnyWeb"/>
        <w:numPr>
          <w:ilvl w:val="0"/>
          <w:numId w:val="2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sporządzanie raportów i sprawozdań z funkcjonowania programu;</w:t>
      </w:r>
    </w:p>
    <w:p w:rsidR="00782713" w:rsidRPr="00381DC9" w:rsidRDefault="00782713" w:rsidP="00381DC9">
      <w:pPr>
        <w:pStyle w:val="NormalnyWeb"/>
        <w:numPr>
          <w:ilvl w:val="0"/>
          <w:numId w:val="2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współpraca z wydziałowymi koordynatorami programu Erasmus+, dziekanami oraz prodziekanami w zakresie realizacji działań w ramach programu Erasmus+ ( akcja 1, KA 131, kraje programu), prorektorem ds. nauki i współpracy z zagranicą oraz prorektorem ds. studiów w sprawach związanych z realizacją działań w ramach programu Erasmus+ (akcja 1, KA 131, kraje programu);</w:t>
      </w:r>
    </w:p>
    <w:p w:rsidR="00782713" w:rsidRPr="00381DC9" w:rsidRDefault="00782713" w:rsidP="00381DC9">
      <w:pPr>
        <w:pStyle w:val="NormalnyWeb"/>
        <w:numPr>
          <w:ilvl w:val="0"/>
          <w:numId w:val="2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udział w pracach komisji uczelnianej ds. programu  Erasmus+ związanych z rekrutacją studentów i wykładowców oraz podziałem funduszy otrzymywanych z Narodowej Agencji na stypendia dla studentów i wykładowców programu Erasmus+.</w:t>
      </w:r>
    </w:p>
    <w:p w:rsidR="00782713" w:rsidRPr="00381DC9" w:rsidRDefault="00782713" w:rsidP="00381DC9">
      <w:pPr>
        <w:pStyle w:val="NormalnyWeb"/>
        <w:spacing w:before="240" w:beforeAutospacing="0" w:after="240" w:afterAutospacing="0" w:line="288" w:lineRule="auto"/>
        <w:contextualSpacing/>
        <w:rPr>
          <w:rFonts w:ascii="Arial" w:hAnsi="Arial" w:cs="Arial"/>
          <w:sz w:val="22"/>
          <w:szCs w:val="22"/>
        </w:rPr>
      </w:pPr>
    </w:p>
    <w:p w:rsidR="00782713" w:rsidRPr="00381DC9" w:rsidRDefault="00782713" w:rsidP="00381DC9">
      <w:pPr>
        <w:pStyle w:val="NormalnyWeb"/>
        <w:numPr>
          <w:ilvl w:val="0"/>
          <w:numId w:val="4"/>
        </w:numPr>
        <w:spacing w:before="240" w:beforeAutospacing="0" w:after="240" w:afterAutospacing="0" w:line="288" w:lineRule="auto"/>
        <w:ind w:left="0" w:hanging="141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Do zadań koordynatorów wydziałowych programu Erasmus+ w szczególności należy:</w:t>
      </w:r>
    </w:p>
    <w:p w:rsidR="00782713" w:rsidRPr="00381DC9" w:rsidRDefault="00782713" w:rsidP="00381DC9">
      <w:pPr>
        <w:pStyle w:val="NormalnyWeb"/>
        <w:spacing w:before="240" w:beforeAutospacing="0" w:after="240" w:afterAutospacing="0" w:line="288" w:lineRule="auto"/>
        <w:contextualSpacing/>
        <w:rPr>
          <w:rFonts w:ascii="Arial" w:hAnsi="Arial" w:cs="Arial"/>
          <w:sz w:val="22"/>
          <w:szCs w:val="22"/>
        </w:rPr>
      </w:pPr>
    </w:p>
    <w:p w:rsidR="00782713" w:rsidRPr="00381DC9" w:rsidRDefault="00782713" w:rsidP="00381DC9">
      <w:pPr>
        <w:pStyle w:val="NormalnyWeb"/>
        <w:numPr>
          <w:ilvl w:val="0"/>
          <w:numId w:val="3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inicjowanie zawierania umów z partnerami zagranicznymi;</w:t>
      </w:r>
    </w:p>
    <w:p w:rsidR="00782713" w:rsidRPr="00381DC9" w:rsidRDefault="00782713" w:rsidP="00381DC9">
      <w:pPr>
        <w:pStyle w:val="NormalnyWeb"/>
        <w:numPr>
          <w:ilvl w:val="0"/>
          <w:numId w:val="3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 xml:space="preserve">prowadzenie działalności informacyjnej dotyczącej celów, możliwości i zasad organizacyjnych programu Erasmus+ wśród pracowników i studentów wydziału; </w:t>
      </w:r>
    </w:p>
    <w:p w:rsidR="00782713" w:rsidRPr="00381DC9" w:rsidRDefault="00782713" w:rsidP="00381DC9">
      <w:pPr>
        <w:pStyle w:val="NormalnyWeb"/>
        <w:numPr>
          <w:ilvl w:val="0"/>
          <w:numId w:val="3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nadzorowanie przebiegu realizacji wymiany międzynarodowej w ramach programu Erasmus+ na wydziale;</w:t>
      </w:r>
    </w:p>
    <w:p w:rsidR="00782713" w:rsidRPr="00381DC9" w:rsidRDefault="00782713" w:rsidP="00381DC9">
      <w:pPr>
        <w:pStyle w:val="NormalnyWeb"/>
        <w:numPr>
          <w:ilvl w:val="0"/>
          <w:numId w:val="3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współpraca z koordynatorem uczelnianym oraz z pozostałymi koordynatorami wydziałowymi w zakresie organizacji wymiany;</w:t>
      </w:r>
    </w:p>
    <w:p w:rsidR="00782713" w:rsidRPr="00381DC9" w:rsidRDefault="00782713" w:rsidP="00381DC9">
      <w:pPr>
        <w:pStyle w:val="NormalnyWeb"/>
        <w:numPr>
          <w:ilvl w:val="0"/>
          <w:numId w:val="3"/>
        </w:numPr>
        <w:spacing w:before="240" w:beforeAutospacing="0" w:after="240" w:afterAutospacing="0" w:line="288" w:lineRule="auto"/>
        <w:ind w:left="0"/>
        <w:contextualSpacing/>
        <w:rPr>
          <w:rFonts w:ascii="Arial" w:hAnsi="Arial" w:cs="Arial"/>
          <w:sz w:val="22"/>
          <w:szCs w:val="22"/>
        </w:rPr>
      </w:pPr>
      <w:r w:rsidRPr="00381DC9">
        <w:rPr>
          <w:rFonts w:ascii="Arial" w:hAnsi="Arial" w:cs="Arial"/>
          <w:sz w:val="22"/>
          <w:szCs w:val="22"/>
        </w:rPr>
        <w:t>udział w pracach komisji uczelnianej ds. programu  Erasmus+ związanych z rekrutacją studentów i wykładowców oraz rozdziałem funduszy otrzymywanych z Narodowej Agencji.</w:t>
      </w:r>
    </w:p>
    <w:sectPr w:rsidR="00782713" w:rsidRPr="00381DC9" w:rsidSect="009109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885"/>
    <w:multiLevelType w:val="hybridMultilevel"/>
    <w:tmpl w:val="5E02F9A4"/>
    <w:lvl w:ilvl="0" w:tplc="7DE67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FB9"/>
    <w:multiLevelType w:val="hybridMultilevel"/>
    <w:tmpl w:val="B3F43E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E41B3"/>
    <w:multiLevelType w:val="multilevel"/>
    <w:tmpl w:val="6F98841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  <w:rPr>
        <w:rFonts w:cs="Times New Roman"/>
      </w:rPr>
    </w:lvl>
  </w:abstractNum>
  <w:abstractNum w:abstractNumId="3" w15:restartNumberingAfterBreak="0">
    <w:nsid w:val="3A132ADE"/>
    <w:multiLevelType w:val="hybridMultilevel"/>
    <w:tmpl w:val="0D561062"/>
    <w:lvl w:ilvl="0" w:tplc="039E21F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69867E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A6C43C5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EF2CF58C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cs="Times New Roman" w:hint="default"/>
      </w:rPr>
    </w:lvl>
    <w:lvl w:ilvl="4" w:tplc="0DB2E8C6">
      <w:start w:val="5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F84C27"/>
    <w:multiLevelType w:val="hybridMultilevel"/>
    <w:tmpl w:val="B29CA452"/>
    <w:lvl w:ilvl="0" w:tplc="75A486A2">
      <w:start w:val="1"/>
      <w:numFmt w:val="decimal"/>
      <w:lvlText w:val="%1)"/>
      <w:lvlJc w:val="left"/>
      <w:pPr>
        <w:tabs>
          <w:tab w:val="num" w:pos="641"/>
        </w:tabs>
        <w:ind w:left="641" w:hanging="357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13"/>
    <w:rsid w:val="00367EE5"/>
    <w:rsid w:val="00381DC9"/>
    <w:rsid w:val="00782713"/>
    <w:rsid w:val="009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84EBA-9934-4F73-BC93-E8AB06A2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713"/>
    <w:pPr>
      <w:spacing w:before="120" w:after="120" w:line="360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1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7827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82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7827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9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1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monika.ociesa</dc:creator>
  <cp:keywords/>
  <dc:description/>
  <cp:lastModifiedBy>Admin</cp:lastModifiedBy>
  <cp:revision>4</cp:revision>
  <dcterms:created xsi:type="dcterms:W3CDTF">2021-05-13T09:53:00Z</dcterms:created>
  <dcterms:modified xsi:type="dcterms:W3CDTF">2021-05-27T06:52:00Z</dcterms:modified>
</cp:coreProperties>
</file>