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8A" w:rsidRPr="00B64095" w:rsidRDefault="0038588A" w:rsidP="00B64095">
      <w:pPr>
        <w:pStyle w:val="Nagwek1"/>
        <w:rPr>
          <w:rFonts w:ascii="Arial" w:hAnsi="Arial" w:cs="Arial"/>
          <w:color w:val="auto"/>
          <w:sz w:val="22"/>
          <w:szCs w:val="22"/>
          <w:lang w:eastAsia="pl-PL"/>
        </w:rPr>
      </w:pPr>
      <w:r w:rsidRPr="00B64095">
        <w:rPr>
          <w:rFonts w:ascii="Arial" w:hAnsi="Arial" w:cs="Arial"/>
          <w:color w:val="auto"/>
          <w:sz w:val="22"/>
          <w:szCs w:val="22"/>
          <w:lang w:eastAsia="pl-PL"/>
        </w:rPr>
        <w:t>Załącznik Nr 4</w:t>
      </w:r>
      <w:r w:rsidR="00B64095" w:rsidRPr="00B64095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B64095">
        <w:rPr>
          <w:rFonts w:ascii="Arial" w:hAnsi="Arial" w:cs="Arial"/>
          <w:color w:val="auto"/>
          <w:sz w:val="22"/>
          <w:szCs w:val="22"/>
          <w:lang w:eastAsia="pl-PL"/>
        </w:rPr>
        <w:t>do Zarządzenia Rektora Nr ……./2021</w:t>
      </w:r>
    </w:p>
    <w:p w:rsidR="00F22580" w:rsidRPr="00B64095" w:rsidRDefault="00F22580" w:rsidP="00B64095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C11152">
        <w:rPr>
          <w:rStyle w:val="Nagwek2Znak"/>
          <w:rFonts w:ascii="Arial" w:hAnsi="Arial" w:cs="Arial"/>
          <w:color w:val="auto"/>
          <w:sz w:val="22"/>
          <w:szCs w:val="22"/>
        </w:rPr>
        <w:t xml:space="preserve">Zasady wykorzystania środków przeznaczonych na wsparcie organizacyjne </w:t>
      </w:r>
      <w:r w:rsidR="00B64095" w:rsidRPr="00C11152">
        <w:rPr>
          <w:rStyle w:val="Nagwek2Znak"/>
          <w:rFonts w:ascii="Arial" w:hAnsi="Arial" w:cs="Arial"/>
          <w:color w:val="auto"/>
          <w:sz w:val="22"/>
          <w:szCs w:val="22"/>
        </w:rPr>
        <w:t xml:space="preserve">OS </w:t>
      </w:r>
      <w:r w:rsidRPr="00C11152">
        <w:rPr>
          <w:rStyle w:val="Nagwek2Znak"/>
          <w:rFonts w:ascii="Arial" w:hAnsi="Arial" w:cs="Arial"/>
          <w:color w:val="auto"/>
          <w:sz w:val="22"/>
          <w:szCs w:val="22"/>
        </w:rPr>
        <w:t>w</w:t>
      </w:r>
      <w:r w:rsidR="00B64095" w:rsidRPr="00C11152">
        <w:rPr>
          <w:rStyle w:val="Nagwek2Znak"/>
          <w:rFonts w:ascii="Arial" w:hAnsi="Arial" w:cs="Arial"/>
          <w:color w:val="auto"/>
          <w:sz w:val="22"/>
          <w:szCs w:val="22"/>
        </w:rPr>
        <w:t xml:space="preserve"> ramach programu</w:t>
      </w:r>
      <w:r w:rsidRPr="00C11152">
        <w:rPr>
          <w:rStyle w:val="Nagwek2Znak"/>
          <w:rFonts w:ascii="Arial" w:hAnsi="Arial" w:cs="Arial"/>
          <w:color w:val="auto"/>
          <w:sz w:val="22"/>
          <w:szCs w:val="22"/>
        </w:rPr>
        <w:t xml:space="preserve"> Erasmus</w:t>
      </w:r>
      <w:r w:rsidRPr="00B64095">
        <w:rPr>
          <w:rFonts w:ascii="Arial" w:hAnsi="Arial" w:cs="Arial"/>
          <w:color w:val="auto"/>
          <w:sz w:val="22"/>
          <w:szCs w:val="22"/>
        </w:rPr>
        <w:t>+</w:t>
      </w:r>
    </w:p>
    <w:p w:rsidR="00F22580" w:rsidRPr="00A2604B" w:rsidRDefault="00F22580" w:rsidP="005913C6">
      <w:pPr>
        <w:spacing w:before="0" w:after="0" w:line="288" w:lineRule="auto"/>
        <w:contextualSpacing/>
        <w:jc w:val="center"/>
        <w:rPr>
          <w:rFonts w:ascii="Arial" w:hAnsi="Arial" w:cs="Arial"/>
          <w:b/>
        </w:rPr>
      </w:pPr>
    </w:p>
    <w:p w:rsidR="005913C6" w:rsidRPr="00A2604B" w:rsidRDefault="00F22580" w:rsidP="00B64095">
      <w:pPr>
        <w:spacing w:before="240" w:after="240" w:line="288" w:lineRule="auto"/>
        <w:contextualSpacing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>Dofinansowanie na wsparcie organizacyjne stanowi wkła</w:t>
      </w:r>
      <w:r w:rsidR="00B64095">
        <w:rPr>
          <w:rFonts w:ascii="Arial" w:hAnsi="Arial" w:cs="Arial"/>
          <w:lang w:eastAsia="pl-PL"/>
        </w:rPr>
        <w:t xml:space="preserve">d we wszelkie koszty ponoszone </w:t>
      </w:r>
      <w:r w:rsidRPr="00A2604B">
        <w:rPr>
          <w:rFonts w:ascii="Arial" w:hAnsi="Arial" w:cs="Arial"/>
          <w:lang w:eastAsia="pl-PL"/>
        </w:rPr>
        <w:t>na działania wspie</w:t>
      </w:r>
      <w:bookmarkStart w:id="0" w:name="_GoBack"/>
      <w:bookmarkEnd w:id="0"/>
      <w:r w:rsidRPr="00A2604B">
        <w:rPr>
          <w:rFonts w:ascii="Arial" w:hAnsi="Arial" w:cs="Arial"/>
          <w:lang w:eastAsia="pl-PL"/>
        </w:rPr>
        <w:t>rające mobilność studentów i pracowników,</w:t>
      </w:r>
      <w:r w:rsidR="00B64095">
        <w:rPr>
          <w:rFonts w:ascii="Arial" w:hAnsi="Arial" w:cs="Arial"/>
          <w:lang w:eastAsia="pl-PL"/>
        </w:rPr>
        <w:t xml:space="preserve"> zarówno przyjeżdżających, jak </w:t>
      </w:r>
      <w:r w:rsidRPr="00A2604B">
        <w:rPr>
          <w:rFonts w:ascii="Arial" w:hAnsi="Arial" w:cs="Arial"/>
          <w:lang w:eastAsia="pl-PL"/>
        </w:rPr>
        <w:t>i wyjeżdżających, zgodnie z zasadami zawartymi w Karcie Erasmusa dla szkolnictwa wyższego w krajach pro</w:t>
      </w:r>
      <w:r w:rsidR="005913C6">
        <w:rPr>
          <w:rFonts w:ascii="Arial" w:hAnsi="Arial" w:cs="Arial"/>
          <w:lang w:eastAsia="pl-PL"/>
        </w:rPr>
        <w:t>gramu. Wsparcie może obejmować:</w:t>
      </w:r>
    </w:p>
    <w:p w:rsidR="00F22580" w:rsidRPr="00A2604B" w:rsidRDefault="00F22580" w:rsidP="00B64095">
      <w:pPr>
        <w:pStyle w:val="Akapitzlist"/>
        <w:numPr>
          <w:ilvl w:val="2"/>
          <w:numId w:val="1"/>
        </w:numPr>
        <w:tabs>
          <w:tab w:val="clear" w:pos="720"/>
        </w:tabs>
        <w:spacing w:before="240" w:after="240" w:line="288" w:lineRule="auto"/>
        <w:ind w:left="709" w:hanging="425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>ustalenia organizacyjne z instytucjami pa</w:t>
      </w:r>
      <w:r w:rsidR="00B64095">
        <w:rPr>
          <w:rFonts w:ascii="Arial" w:hAnsi="Arial" w:cs="Arial"/>
          <w:lang w:eastAsia="pl-PL"/>
        </w:rPr>
        <w:t xml:space="preserve">rtnerskimi, obejmujące wizyty </w:t>
      </w:r>
      <w:r w:rsidRPr="00A2604B">
        <w:rPr>
          <w:rFonts w:ascii="Arial" w:hAnsi="Arial" w:cs="Arial"/>
          <w:lang w:eastAsia="pl-PL"/>
        </w:rPr>
        <w:t>potencjalnych partnerów, dotyczące zgody na warunki poro</w:t>
      </w:r>
      <w:r w:rsidR="00B64095">
        <w:rPr>
          <w:rFonts w:ascii="Arial" w:hAnsi="Arial" w:cs="Arial"/>
          <w:lang w:eastAsia="pl-PL"/>
        </w:rPr>
        <w:t xml:space="preserve">zumień międzyinstytucjonalnych w </w:t>
      </w:r>
      <w:r w:rsidRPr="00A2604B">
        <w:rPr>
          <w:rFonts w:ascii="Arial" w:hAnsi="Arial" w:cs="Arial"/>
          <w:lang w:eastAsia="pl-PL"/>
        </w:rPr>
        <w:t>odniesieniu do wyboru, przygotowania, przyjęcia i integracji uczestników projektu mobilności oraz aktualizowania tych porozumień;</w:t>
      </w:r>
    </w:p>
    <w:p w:rsidR="00F22580" w:rsidRPr="00A2604B" w:rsidRDefault="00F22580" w:rsidP="00B64095">
      <w:pPr>
        <w:pStyle w:val="Akapitzlist"/>
        <w:numPr>
          <w:ilvl w:val="2"/>
          <w:numId w:val="1"/>
        </w:numPr>
        <w:tabs>
          <w:tab w:val="clear" w:pos="720"/>
        </w:tabs>
        <w:spacing w:before="240" w:after="240" w:line="288" w:lineRule="auto"/>
        <w:ind w:left="709" w:hanging="425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>udostępnienie studentom zagranicz</w:t>
      </w:r>
      <w:r w:rsidR="003914E8">
        <w:rPr>
          <w:rFonts w:ascii="Arial" w:hAnsi="Arial" w:cs="Arial"/>
          <w:lang w:eastAsia="pl-PL"/>
        </w:rPr>
        <w:t>nym aktualnych katalogów zajęć;</w:t>
      </w:r>
    </w:p>
    <w:p w:rsidR="00F22580" w:rsidRPr="00A2604B" w:rsidRDefault="00F22580" w:rsidP="00B64095">
      <w:pPr>
        <w:pStyle w:val="Akapitzlist"/>
        <w:numPr>
          <w:ilvl w:val="2"/>
          <w:numId w:val="1"/>
        </w:numPr>
        <w:tabs>
          <w:tab w:val="clear" w:pos="720"/>
        </w:tabs>
        <w:spacing w:before="240" w:after="240" w:line="288" w:lineRule="auto"/>
        <w:ind w:left="709" w:hanging="425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>udostępnienie studentom i pracownikom info</w:t>
      </w:r>
      <w:r w:rsidR="003914E8">
        <w:rPr>
          <w:rFonts w:ascii="Arial" w:hAnsi="Arial" w:cs="Arial"/>
          <w:lang w:eastAsia="pl-PL"/>
        </w:rPr>
        <w:t>rmacji oraz zapewnienie pomocy;</w:t>
      </w:r>
    </w:p>
    <w:p w:rsidR="00F22580" w:rsidRPr="00A2604B" w:rsidRDefault="00F22580" w:rsidP="00B64095">
      <w:pPr>
        <w:pStyle w:val="Akapitzlist"/>
        <w:numPr>
          <w:ilvl w:val="2"/>
          <w:numId w:val="1"/>
        </w:numPr>
        <w:tabs>
          <w:tab w:val="clear" w:pos="720"/>
        </w:tabs>
        <w:spacing w:before="240" w:after="240" w:line="288" w:lineRule="auto"/>
        <w:ind w:left="709" w:hanging="425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 xml:space="preserve">dokonywanie </w:t>
      </w:r>
      <w:r w:rsidR="003914E8">
        <w:rPr>
          <w:rFonts w:ascii="Arial" w:hAnsi="Arial" w:cs="Arial"/>
          <w:lang w:eastAsia="pl-PL"/>
        </w:rPr>
        <w:t>wyboru studentów i pracowników;</w:t>
      </w:r>
    </w:p>
    <w:p w:rsidR="00F22580" w:rsidRPr="00A2604B" w:rsidRDefault="00F22580" w:rsidP="00B64095">
      <w:pPr>
        <w:pStyle w:val="Akapitzlist"/>
        <w:numPr>
          <w:ilvl w:val="2"/>
          <w:numId w:val="1"/>
        </w:numPr>
        <w:tabs>
          <w:tab w:val="clear" w:pos="720"/>
        </w:tabs>
        <w:spacing w:before="240" w:after="240" w:line="288" w:lineRule="auto"/>
        <w:ind w:left="709" w:hanging="425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>przygotowanie porozumień o programie studiów/praktyki w celu zapewnienia pełnego uznania wszystkich elementów programu studiów/pra</w:t>
      </w:r>
      <w:r w:rsidR="00B64095">
        <w:rPr>
          <w:rFonts w:ascii="Arial" w:hAnsi="Arial" w:cs="Arial"/>
          <w:lang w:eastAsia="pl-PL"/>
        </w:rPr>
        <w:t xml:space="preserve">ktyki studentów, przygotowanie </w:t>
      </w:r>
      <w:r w:rsidRPr="00A2604B">
        <w:rPr>
          <w:rFonts w:ascii="Arial" w:hAnsi="Arial" w:cs="Arial"/>
          <w:lang w:eastAsia="pl-PL"/>
        </w:rPr>
        <w:t xml:space="preserve">i uznawanie indywidualnych programów nauczania/szkolenia w </w:t>
      </w:r>
      <w:r w:rsidR="005400A0">
        <w:rPr>
          <w:rFonts w:ascii="Arial" w:hAnsi="Arial" w:cs="Arial"/>
          <w:lang w:eastAsia="pl-PL"/>
        </w:rPr>
        <w:t>przypadku wyjazdów pracowników;</w:t>
      </w:r>
    </w:p>
    <w:p w:rsidR="00F22580" w:rsidRPr="00A2604B" w:rsidRDefault="00F22580" w:rsidP="00B64095">
      <w:pPr>
        <w:pStyle w:val="Akapitzlist"/>
        <w:numPr>
          <w:ilvl w:val="2"/>
          <w:numId w:val="1"/>
        </w:numPr>
        <w:tabs>
          <w:tab w:val="clear" w:pos="720"/>
        </w:tabs>
        <w:spacing w:before="240" w:after="240" w:line="288" w:lineRule="auto"/>
        <w:ind w:left="709" w:hanging="425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 xml:space="preserve">przygotowanie językowe i międzykulturowe zapewniane studentom i pracownikom zarówno przyjeżdżającym, jak i wyjeżdżającym, uzupełniające Wsparcie Językowe Online Erasmus+; </w:t>
      </w:r>
    </w:p>
    <w:p w:rsidR="00F22580" w:rsidRPr="00A2604B" w:rsidRDefault="00F22580" w:rsidP="00B64095">
      <w:pPr>
        <w:pStyle w:val="Akapitzlist"/>
        <w:numPr>
          <w:ilvl w:val="2"/>
          <w:numId w:val="1"/>
        </w:numPr>
        <w:tabs>
          <w:tab w:val="clear" w:pos="720"/>
        </w:tabs>
        <w:spacing w:before="240" w:after="240" w:line="288" w:lineRule="auto"/>
        <w:ind w:left="709" w:hanging="425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 xml:space="preserve">ułatwienie integracji nowym uczestnikom projektu mobilności w instytucji szkolnictwa wyższego; </w:t>
      </w:r>
    </w:p>
    <w:p w:rsidR="00F22580" w:rsidRPr="00A2604B" w:rsidRDefault="00F22580" w:rsidP="00B64095">
      <w:pPr>
        <w:pStyle w:val="Akapitzlist"/>
        <w:numPr>
          <w:ilvl w:val="2"/>
          <w:numId w:val="1"/>
        </w:numPr>
        <w:tabs>
          <w:tab w:val="clear" w:pos="720"/>
        </w:tabs>
        <w:spacing w:before="240" w:after="240" w:line="288" w:lineRule="auto"/>
        <w:ind w:left="709" w:hanging="425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 xml:space="preserve">zapewnienie efektywnej opieki pedagogicznej i nadzoru w odniesieniu do uczestników projektu mobilności; </w:t>
      </w:r>
    </w:p>
    <w:p w:rsidR="00F22580" w:rsidRPr="00A2604B" w:rsidRDefault="00F22580" w:rsidP="00B64095">
      <w:pPr>
        <w:pStyle w:val="Akapitzlist"/>
        <w:numPr>
          <w:ilvl w:val="2"/>
          <w:numId w:val="1"/>
        </w:numPr>
        <w:tabs>
          <w:tab w:val="clear" w:pos="720"/>
        </w:tabs>
        <w:spacing w:before="240" w:after="240" w:line="288" w:lineRule="auto"/>
        <w:ind w:left="709" w:hanging="425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 xml:space="preserve">szczegółowe ustalenia mające na celu zapewnienie wysokiej jakości praktyk studenckich w przedsiębiorstwach; </w:t>
      </w:r>
    </w:p>
    <w:p w:rsidR="00F22580" w:rsidRPr="00A2604B" w:rsidRDefault="00F22580" w:rsidP="00B64095">
      <w:pPr>
        <w:pStyle w:val="Akapitzlist"/>
        <w:numPr>
          <w:ilvl w:val="2"/>
          <w:numId w:val="1"/>
        </w:numPr>
        <w:tabs>
          <w:tab w:val="clear" w:pos="720"/>
        </w:tabs>
        <w:spacing w:before="240" w:after="240" w:line="288" w:lineRule="auto"/>
        <w:ind w:left="709" w:hanging="425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>zapewnienie uznawania poszczególnych elemen</w:t>
      </w:r>
      <w:r w:rsidR="00B64095">
        <w:rPr>
          <w:rFonts w:ascii="Arial" w:hAnsi="Arial" w:cs="Arial"/>
          <w:lang w:eastAsia="pl-PL"/>
        </w:rPr>
        <w:t xml:space="preserve">tów programu studiów studentów </w:t>
      </w:r>
      <w:r w:rsidRPr="00A2604B">
        <w:rPr>
          <w:rFonts w:ascii="Arial" w:hAnsi="Arial" w:cs="Arial"/>
          <w:lang w:eastAsia="pl-PL"/>
        </w:rPr>
        <w:t>i związanych z nimi punktów zaliczeniow</w:t>
      </w:r>
      <w:r w:rsidR="00B64095">
        <w:rPr>
          <w:rFonts w:ascii="Arial" w:hAnsi="Arial" w:cs="Arial"/>
          <w:lang w:eastAsia="pl-PL"/>
        </w:rPr>
        <w:t xml:space="preserve">ych, wydawanie wykazu zaliczeń </w:t>
      </w:r>
      <w:r w:rsidRPr="00A2604B">
        <w:rPr>
          <w:rFonts w:ascii="Arial" w:hAnsi="Arial" w:cs="Arial"/>
          <w:lang w:eastAsia="pl-PL"/>
        </w:rPr>
        <w:t xml:space="preserve">i suplementów do dyplomu; </w:t>
      </w:r>
    </w:p>
    <w:p w:rsidR="005913C6" w:rsidRPr="00B64095" w:rsidRDefault="00F22580" w:rsidP="00B64095">
      <w:pPr>
        <w:pStyle w:val="Akapitzlist"/>
        <w:numPr>
          <w:ilvl w:val="2"/>
          <w:numId w:val="1"/>
        </w:numPr>
        <w:tabs>
          <w:tab w:val="clear" w:pos="720"/>
        </w:tabs>
        <w:spacing w:before="240" w:after="240" w:line="288" w:lineRule="auto"/>
        <w:ind w:left="709" w:hanging="425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>wsparcie reintegracji uczestników projektu mobilności i wykorzystywanie zdobytych przez nich nowych kompetencji na korzyść danej i</w:t>
      </w:r>
      <w:r w:rsidR="00B64095">
        <w:rPr>
          <w:rFonts w:ascii="Arial" w:hAnsi="Arial" w:cs="Arial"/>
          <w:lang w:eastAsia="pl-PL"/>
        </w:rPr>
        <w:t>nstytucji szkolnictwa wyższego i osób w niej studiujących.</w:t>
      </w:r>
    </w:p>
    <w:p w:rsidR="005913C6" w:rsidRPr="00A2604B" w:rsidRDefault="00F22580" w:rsidP="00B64095">
      <w:pPr>
        <w:spacing w:before="240" w:after="240" w:line="288" w:lineRule="auto"/>
        <w:contextualSpacing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  <w:lang w:eastAsia="pl-PL"/>
        </w:rPr>
        <w:t xml:space="preserve">Ponadto </w:t>
      </w:r>
      <w:r w:rsidR="005913C6">
        <w:rPr>
          <w:rFonts w:ascii="Arial" w:hAnsi="Arial" w:cs="Arial"/>
          <w:lang w:eastAsia="pl-PL"/>
        </w:rPr>
        <w:t>środki OS będą przeznaczane na:</w:t>
      </w:r>
    </w:p>
    <w:p w:rsidR="00F22580" w:rsidRPr="00A2604B" w:rsidRDefault="00F22580" w:rsidP="00B64095">
      <w:pPr>
        <w:pStyle w:val="Akapitzlist"/>
        <w:numPr>
          <w:ilvl w:val="1"/>
          <w:numId w:val="2"/>
        </w:numPr>
        <w:tabs>
          <w:tab w:val="clear" w:pos="1440"/>
        </w:tabs>
        <w:spacing w:before="240" w:after="240" w:line="288" w:lineRule="auto"/>
        <w:ind w:left="709" w:hanging="425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</w:rPr>
        <w:t>zakup i rozpowszechnianie materiałów</w:t>
      </w:r>
      <w:r w:rsidR="00E56C29">
        <w:rPr>
          <w:rFonts w:ascii="Arial" w:hAnsi="Arial" w:cs="Arial"/>
        </w:rPr>
        <w:t xml:space="preserve"> informacyjnych, promocyjnych, </w:t>
      </w:r>
      <w:r w:rsidR="00B64095">
        <w:rPr>
          <w:rFonts w:ascii="Arial" w:hAnsi="Arial" w:cs="Arial"/>
        </w:rPr>
        <w:t xml:space="preserve">związanych </w:t>
      </w:r>
      <w:r w:rsidRPr="00A2604B">
        <w:rPr>
          <w:rFonts w:ascii="Arial" w:hAnsi="Arial" w:cs="Arial"/>
        </w:rPr>
        <w:t>z wymianą;</w:t>
      </w:r>
    </w:p>
    <w:p w:rsidR="00F22580" w:rsidRPr="00A2604B" w:rsidRDefault="00F22580" w:rsidP="00B64095">
      <w:pPr>
        <w:pStyle w:val="Akapitzlist"/>
        <w:numPr>
          <w:ilvl w:val="1"/>
          <w:numId w:val="2"/>
        </w:numPr>
        <w:tabs>
          <w:tab w:val="clear" w:pos="1440"/>
        </w:tabs>
        <w:spacing w:before="240" w:after="240" w:line="288" w:lineRule="auto"/>
        <w:ind w:left="709" w:hanging="425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</w:rPr>
        <w:t>wizyty przygotowawcze w celu nawiązania w</w:t>
      </w:r>
      <w:r w:rsidR="00B64095">
        <w:rPr>
          <w:rFonts w:ascii="Arial" w:hAnsi="Arial" w:cs="Arial"/>
        </w:rPr>
        <w:t xml:space="preserve">spółpracy z nowymi uczelniami, </w:t>
      </w:r>
      <w:r w:rsidRPr="00A2604B">
        <w:rPr>
          <w:rFonts w:ascii="Arial" w:hAnsi="Arial" w:cs="Arial"/>
        </w:rPr>
        <w:t>z którymi dotychczas uczelnia nie podpisała umowy o wymianie studentów/nauczycieli na danym kierunku studiów;</w:t>
      </w:r>
    </w:p>
    <w:p w:rsidR="00F22580" w:rsidRPr="00A2604B" w:rsidRDefault="00F22580" w:rsidP="00B64095">
      <w:pPr>
        <w:pStyle w:val="Akapitzlist"/>
        <w:numPr>
          <w:ilvl w:val="1"/>
          <w:numId w:val="2"/>
        </w:numPr>
        <w:tabs>
          <w:tab w:val="clear" w:pos="1440"/>
        </w:tabs>
        <w:spacing w:before="240" w:after="240" w:line="288" w:lineRule="auto"/>
        <w:ind w:left="709" w:hanging="425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</w:rPr>
        <w:t>wizyty monitoringowe w celu dokonania oc</w:t>
      </w:r>
      <w:r w:rsidR="00B64095">
        <w:rPr>
          <w:rFonts w:ascii="Arial" w:hAnsi="Arial" w:cs="Arial"/>
        </w:rPr>
        <w:t xml:space="preserve">eny postępów w nauce studentów </w:t>
      </w:r>
      <w:r w:rsidRPr="00A2604B">
        <w:rPr>
          <w:rFonts w:ascii="Arial" w:hAnsi="Arial" w:cs="Arial"/>
        </w:rPr>
        <w:t>i poznania warunków studiów w uczelni partnerskiej;</w:t>
      </w:r>
    </w:p>
    <w:p w:rsidR="00B64095" w:rsidRDefault="00F22580" w:rsidP="00B64095">
      <w:pPr>
        <w:pStyle w:val="Akapitzlist"/>
        <w:numPr>
          <w:ilvl w:val="1"/>
          <w:numId w:val="2"/>
        </w:numPr>
        <w:tabs>
          <w:tab w:val="clear" w:pos="1440"/>
        </w:tabs>
        <w:spacing w:before="240" w:after="240" w:line="288" w:lineRule="auto"/>
        <w:ind w:left="709" w:hanging="425"/>
        <w:rPr>
          <w:rFonts w:ascii="Arial" w:hAnsi="Arial" w:cs="Arial"/>
          <w:lang w:eastAsia="pl-PL"/>
        </w:rPr>
      </w:pPr>
      <w:r w:rsidRPr="00A2604B">
        <w:rPr>
          <w:rFonts w:ascii="Arial" w:hAnsi="Arial" w:cs="Arial"/>
        </w:rPr>
        <w:t>inne działania administracyjne.</w:t>
      </w:r>
      <w:r w:rsidR="00B64095">
        <w:rPr>
          <w:rFonts w:ascii="Arial" w:hAnsi="Arial" w:cs="Arial"/>
        </w:rPr>
        <w:t xml:space="preserve"> </w:t>
      </w:r>
    </w:p>
    <w:p w:rsidR="00F22580" w:rsidRPr="00B64095" w:rsidRDefault="00F22580" w:rsidP="00B64095">
      <w:pPr>
        <w:spacing w:before="240" w:after="240" w:line="288" w:lineRule="auto"/>
        <w:rPr>
          <w:rFonts w:ascii="Arial" w:hAnsi="Arial" w:cs="Arial"/>
          <w:lang w:eastAsia="pl-PL"/>
        </w:rPr>
      </w:pPr>
      <w:r w:rsidRPr="00B64095">
        <w:rPr>
          <w:rFonts w:ascii="Arial" w:hAnsi="Arial" w:cs="Arial"/>
        </w:rPr>
        <w:lastRenderedPageBreak/>
        <w:t xml:space="preserve">W przypadku wyjazdów realizowanych w ramach organizacji wymiany obowiązują przepisy krajowe oraz </w:t>
      </w:r>
      <w:r w:rsidR="005400A0" w:rsidRPr="00B64095">
        <w:rPr>
          <w:rFonts w:ascii="Arial" w:hAnsi="Arial" w:cs="Arial"/>
        </w:rPr>
        <w:t xml:space="preserve">przepisy wewnętrzne </w:t>
      </w:r>
      <w:r w:rsidRPr="00B64095">
        <w:rPr>
          <w:rFonts w:ascii="Arial" w:hAnsi="Arial" w:cs="Arial"/>
        </w:rPr>
        <w:t>UPH.</w:t>
      </w:r>
    </w:p>
    <w:sectPr w:rsidR="00F22580" w:rsidRPr="00B64095" w:rsidSect="005913C6"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13A4"/>
    <w:multiLevelType w:val="hybridMultilevel"/>
    <w:tmpl w:val="609EF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56AF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132ADE"/>
    <w:multiLevelType w:val="hybridMultilevel"/>
    <w:tmpl w:val="0D561062"/>
    <w:lvl w:ilvl="0" w:tplc="039E21F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69867E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A6C43C5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EF2CF58C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cs="Times New Roman" w:hint="default"/>
      </w:rPr>
    </w:lvl>
    <w:lvl w:ilvl="4" w:tplc="0DB2E8C6">
      <w:start w:val="5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80"/>
    <w:rsid w:val="0038588A"/>
    <w:rsid w:val="003914E8"/>
    <w:rsid w:val="005400A0"/>
    <w:rsid w:val="005913C6"/>
    <w:rsid w:val="006C75FF"/>
    <w:rsid w:val="00B64095"/>
    <w:rsid w:val="00C11152"/>
    <w:rsid w:val="00E56C29"/>
    <w:rsid w:val="00F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38DC5-737F-4893-B1F5-BF21EFF3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80"/>
    <w:pPr>
      <w:spacing w:before="120" w:after="120" w:line="36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4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1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F225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2258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F22580"/>
    <w:pPr>
      <w:spacing w:line="259" w:lineRule="auto"/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B640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11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monika.ociesa</dc:creator>
  <cp:keywords/>
  <dc:description/>
  <cp:lastModifiedBy>Admin</cp:lastModifiedBy>
  <cp:revision>6</cp:revision>
  <dcterms:created xsi:type="dcterms:W3CDTF">2021-05-13T09:54:00Z</dcterms:created>
  <dcterms:modified xsi:type="dcterms:W3CDTF">2021-05-27T07:00:00Z</dcterms:modified>
</cp:coreProperties>
</file>