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5A441DB9" w:rsidR="00D97FE7" w:rsidRPr="003234A8" w:rsidRDefault="00D97FE7" w:rsidP="00D97FE7">
      <w:pPr>
        <w:pStyle w:val="Tekstkomentarza"/>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86"/>
        <w:gridCol w:w="2484"/>
        <w:gridCol w:w="1701"/>
        <w:gridCol w:w="2401"/>
      </w:tblGrid>
      <w:tr w:rsidR="00887CE1" w:rsidRPr="007673FA" w14:paraId="5D72C563" w14:textId="77777777" w:rsidTr="003770B6">
        <w:trPr>
          <w:trHeight w:val="371"/>
        </w:trPr>
        <w:tc>
          <w:tcPr>
            <w:tcW w:w="2186"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484" w:type="dxa"/>
            <w:shd w:val="clear" w:color="auto" w:fill="FFFFFF"/>
          </w:tcPr>
          <w:p w14:paraId="40E0015A" w14:textId="77777777" w:rsidR="00355A50" w:rsidRDefault="00355A50" w:rsidP="00A07EA6">
            <w:pPr>
              <w:ind w:right="-993"/>
              <w:jc w:val="left"/>
              <w:rPr>
                <w:rFonts w:ascii="Verdana" w:hAnsi="Verdana" w:cs="Arial"/>
                <w:b/>
                <w:color w:val="002060"/>
                <w:sz w:val="20"/>
                <w:lang w:val="en-GB"/>
              </w:rPr>
            </w:pPr>
            <w:proofErr w:type="spellStart"/>
            <w:r>
              <w:rPr>
                <w:rFonts w:ascii="Verdana" w:hAnsi="Verdana" w:cs="Arial"/>
                <w:b/>
                <w:color w:val="002060"/>
                <w:sz w:val="20"/>
                <w:lang w:val="en-GB"/>
              </w:rPr>
              <w:t>Siedlce</w:t>
            </w:r>
            <w:proofErr w:type="spellEnd"/>
            <w:r>
              <w:rPr>
                <w:rFonts w:ascii="Verdana" w:hAnsi="Verdana" w:cs="Arial"/>
                <w:b/>
                <w:color w:val="002060"/>
                <w:sz w:val="20"/>
                <w:lang w:val="en-GB"/>
              </w:rPr>
              <w:t xml:space="preserve"> University </w:t>
            </w:r>
          </w:p>
          <w:p w14:paraId="6DD7AC22" w14:textId="77777777" w:rsidR="00355A50" w:rsidRDefault="00355A50" w:rsidP="00A07EA6">
            <w:pPr>
              <w:ind w:right="-993"/>
              <w:jc w:val="left"/>
              <w:rPr>
                <w:rFonts w:ascii="Verdana" w:hAnsi="Verdana" w:cs="Arial"/>
                <w:b/>
                <w:color w:val="002060"/>
                <w:sz w:val="20"/>
                <w:lang w:val="en-GB"/>
              </w:rPr>
            </w:pPr>
            <w:r>
              <w:rPr>
                <w:rFonts w:ascii="Verdana" w:hAnsi="Verdana" w:cs="Arial"/>
                <w:b/>
                <w:color w:val="002060"/>
                <w:sz w:val="20"/>
                <w:lang w:val="en-GB"/>
              </w:rPr>
              <w:t xml:space="preserve">of Natural Sciences </w:t>
            </w:r>
          </w:p>
          <w:p w14:paraId="5D72C560" w14:textId="6CA0BF4C" w:rsidR="00887CE1" w:rsidRPr="007673FA" w:rsidRDefault="00355A50" w:rsidP="00A07EA6">
            <w:pPr>
              <w:ind w:right="-993"/>
              <w:jc w:val="left"/>
              <w:rPr>
                <w:rFonts w:ascii="Verdana" w:hAnsi="Verdana" w:cs="Arial"/>
                <w:b/>
                <w:color w:val="002060"/>
                <w:sz w:val="20"/>
                <w:lang w:val="en-GB"/>
              </w:rPr>
            </w:pPr>
            <w:r>
              <w:rPr>
                <w:rFonts w:ascii="Verdana" w:hAnsi="Verdana" w:cs="Arial"/>
                <w:b/>
                <w:color w:val="002060"/>
                <w:sz w:val="20"/>
                <w:lang w:val="en-GB"/>
              </w:rPr>
              <w:t>and Humanities</w:t>
            </w:r>
          </w:p>
        </w:tc>
        <w:tc>
          <w:tcPr>
            <w:tcW w:w="1701" w:type="dxa"/>
            <w:vMerge w:val="restart"/>
            <w:shd w:val="clear" w:color="auto" w:fill="FFFFFF"/>
          </w:tcPr>
          <w:p w14:paraId="0A62882D" w14:textId="77777777" w:rsidR="003770B6" w:rsidRDefault="00526FE9" w:rsidP="00526FE9">
            <w:pPr>
              <w:ind w:right="-993"/>
              <w:jc w:val="left"/>
              <w:rPr>
                <w:rFonts w:ascii="Verdana" w:hAnsi="Verdana" w:cs="Arial"/>
                <w:sz w:val="20"/>
                <w:lang w:val="en-GB"/>
              </w:rPr>
            </w:pPr>
            <w:r>
              <w:rPr>
                <w:rFonts w:ascii="Verdana" w:hAnsi="Verdana" w:cs="Arial"/>
                <w:sz w:val="20"/>
                <w:lang w:val="en-GB"/>
              </w:rPr>
              <w:t>Faculty/</w:t>
            </w:r>
          </w:p>
          <w:p w14:paraId="5D72C561" w14:textId="55F746C3" w:rsidR="00887CE1" w:rsidRPr="00E02718" w:rsidRDefault="00526FE9" w:rsidP="00526FE9">
            <w:pPr>
              <w:ind w:right="-993"/>
              <w:jc w:val="left"/>
              <w:rPr>
                <w:rFonts w:ascii="Verdana" w:hAnsi="Verdana" w:cs="Arial"/>
                <w:sz w:val="20"/>
                <w:lang w:val="is-IS"/>
              </w:rPr>
            </w:pPr>
            <w:r>
              <w:rPr>
                <w:rFonts w:ascii="Verdana" w:hAnsi="Verdana" w:cs="Arial"/>
                <w:sz w:val="20"/>
                <w:lang w:val="en-GB"/>
              </w:rPr>
              <w:t>Department</w:t>
            </w:r>
          </w:p>
        </w:tc>
        <w:tc>
          <w:tcPr>
            <w:tcW w:w="2401"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3770B6">
        <w:trPr>
          <w:trHeight w:val="371"/>
        </w:trPr>
        <w:tc>
          <w:tcPr>
            <w:tcW w:w="2186"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484" w:type="dxa"/>
            <w:shd w:val="clear" w:color="auto" w:fill="FFFFFF"/>
          </w:tcPr>
          <w:p w14:paraId="5D72C567" w14:textId="04505F3E" w:rsidR="00887CE1" w:rsidRPr="007673FA" w:rsidRDefault="00355A50" w:rsidP="00A07EA6">
            <w:pPr>
              <w:ind w:right="-993"/>
              <w:jc w:val="left"/>
              <w:rPr>
                <w:rFonts w:ascii="Verdana" w:hAnsi="Verdana" w:cs="Arial"/>
                <w:b/>
                <w:color w:val="002060"/>
                <w:sz w:val="20"/>
                <w:lang w:val="en-GB"/>
              </w:rPr>
            </w:pPr>
            <w:r>
              <w:rPr>
                <w:rFonts w:ascii="Verdana" w:hAnsi="Verdana" w:cs="Arial"/>
                <w:b/>
                <w:color w:val="002060"/>
                <w:sz w:val="20"/>
                <w:lang w:val="en-GB"/>
              </w:rPr>
              <w:t xml:space="preserve">PL </w:t>
            </w:r>
          </w:p>
        </w:tc>
        <w:tc>
          <w:tcPr>
            <w:tcW w:w="1701"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401"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3770B6">
        <w:trPr>
          <w:trHeight w:val="559"/>
        </w:trPr>
        <w:tc>
          <w:tcPr>
            <w:tcW w:w="2186"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484" w:type="dxa"/>
            <w:shd w:val="clear" w:color="auto" w:fill="FFFFFF"/>
          </w:tcPr>
          <w:p w14:paraId="5AC7BB82" w14:textId="77777777" w:rsidR="00377526" w:rsidRDefault="003770B6" w:rsidP="00A07EA6">
            <w:pPr>
              <w:ind w:right="-993"/>
              <w:jc w:val="left"/>
              <w:rPr>
                <w:rFonts w:ascii="Verdana" w:hAnsi="Verdana" w:cs="Arial"/>
                <w:color w:val="002060"/>
                <w:sz w:val="20"/>
                <w:lang w:val="en-GB"/>
              </w:rPr>
            </w:pPr>
            <w:r>
              <w:rPr>
                <w:rFonts w:ascii="Verdana" w:hAnsi="Verdana" w:cs="Arial"/>
                <w:color w:val="002060"/>
                <w:sz w:val="20"/>
                <w:lang w:val="en-GB"/>
              </w:rPr>
              <w:t xml:space="preserve">Ul. </w:t>
            </w:r>
            <w:proofErr w:type="spellStart"/>
            <w:r>
              <w:rPr>
                <w:rFonts w:ascii="Verdana" w:hAnsi="Verdana" w:cs="Arial"/>
                <w:color w:val="002060"/>
                <w:sz w:val="20"/>
                <w:lang w:val="en-GB"/>
              </w:rPr>
              <w:t>Konarskiego</w:t>
            </w:r>
            <w:proofErr w:type="spellEnd"/>
            <w:r>
              <w:rPr>
                <w:rFonts w:ascii="Verdana" w:hAnsi="Verdana" w:cs="Arial"/>
                <w:color w:val="002060"/>
                <w:sz w:val="20"/>
                <w:lang w:val="en-GB"/>
              </w:rPr>
              <w:t xml:space="preserve"> 2</w:t>
            </w:r>
          </w:p>
          <w:p w14:paraId="5D72C56C" w14:textId="1755BCA7" w:rsidR="003770B6" w:rsidRPr="007673FA" w:rsidRDefault="003770B6" w:rsidP="00A07EA6">
            <w:pPr>
              <w:ind w:right="-993"/>
              <w:jc w:val="left"/>
              <w:rPr>
                <w:rFonts w:ascii="Verdana" w:hAnsi="Verdana" w:cs="Arial"/>
                <w:color w:val="002060"/>
                <w:sz w:val="20"/>
                <w:lang w:val="en-GB"/>
              </w:rPr>
            </w:pPr>
            <w:r>
              <w:rPr>
                <w:rFonts w:ascii="Verdana" w:hAnsi="Verdana" w:cs="Arial"/>
                <w:color w:val="002060"/>
                <w:sz w:val="20"/>
                <w:lang w:val="en-GB"/>
              </w:rPr>
              <w:t xml:space="preserve">08-110 </w:t>
            </w:r>
            <w:proofErr w:type="spellStart"/>
            <w:r>
              <w:rPr>
                <w:rFonts w:ascii="Verdana" w:hAnsi="Verdana" w:cs="Arial"/>
                <w:color w:val="002060"/>
                <w:sz w:val="20"/>
                <w:lang w:val="en-GB"/>
              </w:rPr>
              <w:t>Siedlce</w:t>
            </w:r>
            <w:proofErr w:type="spellEnd"/>
          </w:p>
        </w:tc>
        <w:tc>
          <w:tcPr>
            <w:tcW w:w="1701"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401" w:type="dxa"/>
            <w:shd w:val="clear" w:color="auto" w:fill="FFFFFF"/>
          </w:tcPr>
          <w:p w14:paraId="5D72C56E" w14:textId="7737004E" w:rsidR="00377526" w:rsidRPr="007673FA" w:rsidRDefault="003770B6" w:rsidP="00A07EA6">
            <w:pPr>
              <w:ind w:right="-993"/>
              <w:jc w:val="center"/>
              <w:rPr>
                <w:rFonts w:ascii="Verdana" w:hAnsi="Verdana" w:cs="Arial"/>
                <w:b/>
                <w:sz w:val="20"/>
                <w:lang w:val="en-GB"/>
              </w:rPr>
            </w:pPr>
            <w:r>
              <w:rPr>
                <w:rFonts w:ascii="Verdana" w:hAnsi="Verdana" w:cs="Arial"/>
                <w:b/>
                <w:sz w:val="20"/>
                <w:lang w:val="en-GB"/>
              </w:rPr>
              <w:t>PL</w:t>
            </w:r>
          </w:p>
        </w:tc>
      </w:tr>
      <w:tr w:rsidR="00377526" w:rsidRPr="00E02718" w14:paraId="5D72C574" w14:textId="77777777" w:rsidTr="003770B6">
        <w:tc>
          <w:tcPr>
            <w:tcW w:w="2186"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484" w:type="dxa"/>
            <w:shd w:val="clear" w:color="auto" w:fill="FFFFFF"/>
          </w:tcPr>
          <w:p w14:paraId="181AE540" w14:textId="77777777" w:rsidR="00377526" w:rsidRDefault="003770B6" w:rsidP="00A07EA6">
            <w:pPr>
              <w:ind w:right="-993"/>
              <w:jc w:val="left"/>
              <w:rPr>
                <w:rFonts w:ascii="Verdana" w:hAnsi="Verdana" w:cs="Arial"/>
                <w:color w:val="002060"/>
                <w:sz w:val="20"/>
                <w:lang w:val="en-GB"/>
              </w:rPr>
            </w:pPr>
            <w:r>
              <w:rPr>
                <w:rFonts w:ascii="Verdana" w:hAnsi="Verdana" w:cs="Arial"/>
                <w:color w:val="002060"/>
                <w:sz w:val="20"/>
                <w:lang w:val="en-GB"/>
              </w:rPr>
              <w:t>Danuta Olejnik</w:t>
            </w:r>
          </w:p>
          <w:p w14:paraId="5D72C571" w14:textId="3300A16C" w:rsidR="003770B6" w:rsidRPr="007673FA" w:rsidRDefault="003770B6" w:rsidP="00A07EA6">
            <w:pPr>
              <w:ind w:right="-993"/>
              <w:jc w:val="left"/>
              <w:rPr>
                <w:rFonts w:ascii="Verdana" w:hAnsi="Verdana" w:cs="Arial"/>
                <w:color w:val="002060"/>
                <w:sz w:val="20"/>
                <w:lang w:val="en-GB"/>
              </w:rPr>
            </w:pPr>
            <w:r>
              <w:rPr>
                <w:rFonts w:ascii="Verdana" w:hAnsi="Verdana" w:cs="Arial"/>
                <w:color w:val="002060"/>
                <w:sz w:val="20"/>
                <w:lang w:val="en-GB"/>
              </w:rPr>
              <w:t>Erasmus+ Institutional Coordinator</w:t>
            </w:r>
          </w:p>
        </w:tc>
        <w:tc>
          <w:tcPr>
            <w:tcW w:w="1701"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401" w:type="dxa"/>
            <w:shd w:val="clear" w:color="auto" w:fill="FFFFFF"/>
          </w:tcPr>
          <w:p w14:paraId="673FE5EA" w14:textId="588E9F5C" w:rsidR="00377526" w:rsidRDefault="00ED04B6" w:rsidP="00A07EA6">
            <w:pPr>
              <w:ind w:right="-993"/>
              <w:jc w:val="left"/>
              <w:rPr>
                <w:rFonts w:ascii="Verdana" w:hAnsi="Verdana" w:cs="Arial"/>
                <w:b/>
                <w:color w:val="002060"/>
                <w:sz w:val="20"/>
                <w:lang w:val="fr-BE"/>
              </w:rPr>
            </w:pPr>
            <w:hyperlink r:id="rId14" w:history="1">
              <w:r w:rsidR="003770B6" w:rsidRPr="00D27CF5">
                <w:rPr>
                  <w:rStyle w:val="Hipercze"/>
                  <w:rFonts w:ascii="Verdana" w:hAnsi="Verdana" w:cs="Arial"/>
                  <w:b/>
                  <w:sz w:val="20"/>
                  <w:lang w:val="fr-BE"/>
                </w:rPr>
                <w:t>seattle@uph.edu.pl</w:t>
              </w:r>
            </w:hyperlink>
          </w:p>
          <w:p w14:paraId="5D72C573" w14:textId="255D5B95" w:rsidR="003770B6" w:rsidRPr="00E02718" w:rsidRDefault="003770B6" w:rsidP="00A07EA6">
            <w:pPr>
              <w:ind w:right="-993"/>
              <w:jc w:val="left"/>
              <w:rPr>
                <w:rFonts w:ascii="Verdana" w:hAnsi="Verdana" w:cs="Arial"/>
                <w:b/>
                <w:color w:val="002060"/>
                <w:sz w:val="20"/>
                <w:lang w:val="fr-BE"/>
              </w:rPr>
            </w:pPr>
            <w:r>
              <w:rPr>
                <w:rFonts w:ascii="Verdana" w:hAnsi="Verdana" w:cs="Arial"/>
                <w:b/>
                <w:color w:val="002060"/>
                <w:sz w:val="20"/>
                <w:lang w:val="fr-BE"/>
              </w:rPr>
              <w:t>+48256431961</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45C9F95C"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219991E8"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ED04B6"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ED04B6"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1B7F41C2"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263F9"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D263F9"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D263F9"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D263F9"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D263F9"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D263F9"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003B53D4"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3770B6">
              <w:rPr>
                <w:rFonts w:ascii="Verdana" w:hAnsi="Verdana" w:cs="Calibri"/>
                <w:sz w:val="20"/>
                <w:lang w:val="en-GB"/>
              </w:rPr>
              <w:t xml:space="preserve"> </w:t>
            </w:r>
            <w:proofErr w:type="spellStart"/>
            <w:r w:rsidR="003770B6">
              <w:rPr>
                <w:rFonts w:ascii="Verdana" w:hAnsi="Verdana" w:cs="Calibri"/>
                <w:sz w:val="20"/>
                <w:lang w:val="en-GB"/>
              </w:rPr>
              <w:t>dr</w:t>
            </w:r>
            <w:proofErr w:type="spellEnd"/>
            <w:r w:rsidR="003770B6">
              <w:rPr>
                <w:rFonts w:ascii="Verdana" w:hAnsi="Verdana" w:cs="Calibri"/>
                <w:sz w:val="20"/>
                <w:lang w:val="en-GB"/>
              </w:rPr>
              <w:t xml:space="preserve"> hab. Zbigniew </w:t>
            </w:r>
            <w:proofErr w:type="spellStart"/>
            <w:r w:rsidR="003770B6">
              <w:rPr>
                <w:rFonts w:ascii="Verdana" w:hAnsi="Verdana" w:cs="Calibri"/>
                <w:sz w:val="20"/>
                <w:lang w:val="en-GB"/>
              </w:rPr>
              <w:t>Karczmarzyk</w:t>
            </w:r>
            <w:proofErr w:type="spellEnd"/>
            <w:r w:rsidR="0071721A">
              <w:rPr>
                <w:rFonts w:ascii="Verdana" w:hAnsi="Verdana" w:cs="Calibri"/>
                <w:sz w:val="20"/>
                <w:lang w:val="en-GB"/>
              </w:rPr>
              <w:t>, prof. UPH</w:t>
            </w:r>
            <w:bookmarkStart w:id="0" w:name="_GoBack"/>
            <w:bookmarkEnd w:id="0"/>
          </w:p>
          <w:p w14:paraId="10839B6E" w14:textId="23EE88DB" w:rsidR="003770B6" w:rsidRDefault="003770B6" w:rsidP="00772741">
            <w:pPr>
              <w:tabs>
                <w:tab w:val="left" w:pos="3348"/>
                <w:tab w:val="left" w:pos="6183"/>
                <w:tab w:val="left" w:pos="6892"/>
              </w:tabs>
              <w:spacing w:after="120"/>
              <w:rPr>
                <w:rFonts w:ascii="Verdana" w:hAnsi="Verdana" w:cs="Calibri"/>
                <w:sz w:val="20"/>
                <w:lang w:val="en-GB"/>
              </w:rPr>
            </w:pPr>
          </w:p>
          <w:p w14:paraId="1104EE63" w14:textId="77777777" w:rsidR="003770B6" w:rsidRDefault="003770B6" w:rsidP="00772741">
            <w:pPr>
              <w:tabs>
                <w:tab w:val="left" w:pos="3348"/>
                <w:tab w:val="left" w:pos="6183"/>
                <w:tab w:val="left" w:pos="6892"/>
              </w:tabs>
              <w:spacing w:after="120"/>
              <w:rPr>
                <w:rFonts w:ascii="Verdana" w:hAnsi="Verdana" w:cs="Calibri"/>
                <w:sz w:val="20"/>
                <w:lang w:val="en-GB"/>
              </w:rPr>
            </w:pP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A5498" w14:textId="77777777" w:rsidR="00ED04B6" w:rsidRDefault="00ED04B6">
      <w:r>
        <w:separator/>
      </w:r>
    </w:p>
  </w:endnote>
  <w:endnote w:type="continuationSeparator" w:id="0">
    <w:p w14:paraId="64AEDFAB" w14:textId="77777777" w:rsidR="00ED04B6" w:rsidRDefault="00ED04B6">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B52" w14:textId="77777777" w:rsidR="00435221" w:rsidRDefault="004352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08E54C2E" w:rsidR="009F32D0" w:rsidRDefault="009F32D0">
        <w:pPr>
          <w:pStyle w:val="Stopka"/>
          <w:jc w:val="center"/>
        </w:pPr>
        <w:r>
          <w:fldChar w:fldCharType="begin"/>
        </w:r>
        <w:r>
          <w:instrText xml:space="preserve"> PAGE   \* MERGEFORMAT </w:instrText>
        </w:r>
        <w:r>
          <w:fldChar w:fldCharType="separate"/>
        </w:r>
        <w:r w:rsidR="00B0673D">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61ED5" w14:textId="77777777" w:rsidR="00ED04B6" w:rsidRDefault="00ED04B6">
      <w:r>
        <w:separator/>
      </w:r>
    </w:p>
  </w:footnote>
  <w:footnote w:type="continuationSeparator" w:id="0">
    <w:p w14:paraId="30A5416A" w14:textId="77777777" w:rsidR="00ED04B6" w:rsidRDefault="00ED0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FE9D" w14:textId="77777777" w:rsidR="00435221" w:rsidRDefault="004352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4969"/>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5A50"/>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0B6"/>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36C"/>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4F07"/>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21A"/>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3AF5"/>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4B6"/>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 w:type="character" w:styleId="Nierozpoznanawzmianka">
    <w:name w:val="Unresolved Mention"/>
    <w:basedOn w:val="Domylnaczcionkaakapitu"/>
    <w:uiPriority w:val="99"/>
    <w:semiHidden/>
    <w:unhideWhenUsed/>
    <w:rsid w:val="00377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eattle@uph.edu.pl"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3C6AA82D-802B-4733-BAA4-3EBB8CA1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21</TotalTime>
  <Pages>4</Pages>
  <Words>428</Words>
  <Characters>2573</Characters>
  <Application>Microsoft Office Word</Application>
  <DocSecurity>0</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2996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Pracownik</cp:lastModifiedBy>
  <cp:revision>4</cp:revision>
  <cp:lastPrinted>2013-11-06T08:46:00Z</cp:lastPrinted>
  <dcterms:created xsi:type="dcterms:W3CDTF">2021-10-26T12:16:00Z</dcterms:created>
  <dcterms:modified xsi:type="dcterms:W3CDTF">2021-10-26T13:07:00Z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